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การพิจารณาอนุญาตให้หน่วยงานของรัฐนายจ้างหรือเจ้าของสถานประกอบการใช้มาตรา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35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แทนการจ้างงานคนพิการตามมาตรา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33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หรือการส่งเงินเข้ากองทุนตามมาตรา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34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แห่งพระราชบัญญัติส่งเสริมและพัฒนาคุณภาพชีวิตคนพิการพ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 2550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C95A0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35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แห่งพระราชบัญญัติส่งเสริมและพัฒนาคุณภาพชีวิตคนพิการพ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และที่แก้ไขเพิ่มเติม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2556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กำหนดให้กรณีที่หน่วยงานของรัฐไม่ประสงค์จะรับคนพิการเข้าทำงานตามมาตรา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33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หรือนายจ้างหรือเจ้าของสถานประกอบการไม่รับคนพิการเข้าทำงานตามมาตรา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33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และไม่ประสงค์จะส่งเงินเข้ากองทุนตามมาตรา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34 </w:t>
      </w:r>
      <w:r w:rsidRPr="00586D86">
        <w:rPr>
          <w:rFonts w:ascii="Tahoma" w:hAnsi="Tahoma" w:cs="Tahoma"/>
          <w:noProof/>
          <w:sz w:val="20"/>
          <w:szCs w:val="20"/>
          <w:cs/>
        </w:rPr>
        <w:t>หน่วยงานของรัฐนายจ้างหรือเจ้าของสถานประกอบการนั้นอาจให้สัมปทานจัดสถานที่จำหน่ายสินค้าหรือบริการจัดจ้างเหมาช่วงงานหรือจ้างเหมาบริการโดยวิธีกรณีพิเศษฝึกงานหรือจัดให้มีอุปกรณ์หรือสิ่งอำนวยความสะดวกล่ามภาษามือหรือให้ความช่วยเหลืออื่นใดแก่คนพิการหรือผู้ดูแลคนพิการก็ได้โดยเป็นไปตามหลักเกณฑ์วิธีการและเงื่อนไขที่คณะกรรมการกำหนดในระเบียบฯ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น่วยงานของรัฐซึ่งไม่ประสงค์รับคนพิการเข้าทำงานนายจ้างหรือเจ้าของสถานประกอบการไม่รับคนพิการเข้าทำงานและไม่ประสงค์ส่งเงินเข้ากองทุนแต่ประสงค์ให้สัมปทานจัดสถานที่จำหน่ายสินค้าหรือบริการจัดจ้างเหมาช่วงงานหรือจ้างเหมาบริการโดยวิธีกรณีพิเศษฝึกงานจัดให้มีอุปกรณ์หรือสิ่งอำนวยความสะดวกล่ามภาษามือหรือให้ความช่วยเหลืออื่นใดแก่คนพิการหรือผู้ดูแลคนพิการให้แจ้งการให้สิทธิและดำเนินการให้คนพิการหรือผู้ดูแลคนพิการเข้ารับสิทธิภายใน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31 </w:t>
      </w:r>
      <w:r w:rsidRPr="00586D86">
        <w:rPr>
          <w:rFonts w:ascii="Tahoma" w:hAnsi="Tahoma" w:cs="Tahoma"/>
          <w:noProof/>
          <w:sz w:val="20"/>
          <w:szCs w:val="20"/>
          <w:cs/>
        </w:rPr>
        <w:t>ธันวาคมของทุกปี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38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หน่วยงานของรัฐนายจ้างหรือสถานประกอบการยื่นหนังสือขอใช้สิทธิพร้อมเอกสาร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เจ้าหน้าที่ออกพื้นที่เพื่อตรวจสอบข้อมูลตามที่หน่วยงานของรัฐ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นายจ้างหรือเจ้าของสถานประกอบการแจ้งเพื่อให้เป็นไปตามที่กำหนดในระเบียบ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สรุปความเห็นเสนอผู้มีอำนาจ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ผู้มีอำนาจพิจารณา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ลงนาม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ออกหนังสือแจ้งหน่วยงานของรัฐนายจ้างหรือเจ้าของสถานประกอบการอนุญาตให้ใช้มาตรา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ด้และให้นำส่งรายชื่อคนพิการหรือผู้ดูแลคนพิการพร้อมสัญญาที่หน่วยงานของรัฐนายจ้างหรือเจ้าของสถานประกอบการทำกับคนพิการหรือผู้ดูแลคนพิการดังกล่า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หน่วยงานของรัฐนายจ้างหรือสถานประกอบการส่งสำเนาสัญญาการให้สิทธิ์คนพิการ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ผู้ดูแลให้เจ้าหน้าที่ภายใน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ธันวาคมของทุกปี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แบบแจ้งขอใช้สิทธิตามมาตรา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35 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กกจ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พก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ใช้เอกสารนี้สำหรับทุกกรณี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หนังสือจากนายจ้างหรือเจ้าของสถานประกอบการถึงจัดหางานจังหวัดหรือผู้อำนวยการสำนักจัดหางาน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กรุงเทพเขตพื้นที่เพื่อขอให้สิทธิคนพิการหรือผู้ดูแลคนพิการตามมาตรา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35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ใช้เอกสารนี้สำหรับทุกกรณี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สำเนาบัตรประจำตัวนายจ้างที่ออกโดยสำนักจัดหางานกรุงเทพเขตพื้นที่หรือสำนักงานจัดหางานจังหวัด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ใช้เอกสารนี้สำหรับทุกกรณี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สำเนาหนังสือรับรองการจดทะเบียนบริษัทพร้อมหน้าวัตถุประสงค์รับรองไม่เกิน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ใช้เอกสารนี้สำหรับทุกกรณี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สำนักงานเลขานุการกรมพัฒนาธุรกิจการค้า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สำเนาบัตรประจำตัวประชาชนของกรรมการผู้มีอำนาจลงนามผูกพันบริษัท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ใช้เอกสารนี้สำหรับทุกกรณี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หนังสือมอบอำนาจจากกรรมการฯติดอากร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ใช้เอกสารนี้สำหรับทุกกรณี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สำเนาบัตรประจำตัวประชาชนของผู้รับมอบอำนาจ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ใช้เอกสารนี้สำหรับทุกกรณี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กรณีการให้สัมปทาน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แบบคำขอการให้สัมปทาน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กรณีการให้สัมปทาน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แสดงสิทธิว่าหน่วยงานของรัฐนายจ้างหรือเจ้าของสถานประกอบการมีสิทธิในอาคารสถานที่ทรัพย์สินเครื่องหมายการค้าหรือบริการภายใต้ลิขสิทธิ์เวลาออกอากาศของสถานีวิทยุสถานีโทรทัศน์เคเบิ้ลทีวีหรืออื่นๆตามที่คณะอนุกรรมการส่งเสริมอาชีพคนพิการ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กรณีการให้สัมปทาน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แสดงรายละเอียดต่างๆที่เกี่ยวข้องกับกิจกรรมการให้สัมปทานเช่นภาพถ่ายทรัพย์สินในกรณีที่ให้คนพิการหรือผู้ดูแลคนพิการครอบครองทรัพย์สินเพื่อไปใช้ประโยชน์ในการประกอบอาชีพ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กรณีการให้สัมปทาน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แสดงมูลค่าของกิจกรรมการให้สัมปทานที่จะให้แก่คนพิการหรือผู้ดูแลคนพิการที่ไม่น้อยกว่าตามที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ำหนดไว้ในกฎกระทรวงกำหนดจำนวนคนพิการที่นายจ้างหรือเจ้าของสถานประกอบการและหน่วยงานของรัฐจะต้องรับเข้าทำงานและจำนวนเงินที่นายจ้างหรือเจ้าของสถานประกอบการจะต้องนำส่งเข้ากองทุนส่งเสริมและพัฒนาคุณภาพชีวิตคนพ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กรณีการให้สัมปทาน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หน่วยงานของรัฐนายจ้างหรือเจ้าของสถานประกอบการมีรายชื่อคนพิการหรือผู้ดูแลคนพิการพร้อมแล้วให้แนบรายชื่อคนพิการหรือผู้ดูแลคนพิการพร้อมระบุหมายเลขบัตรประจำตัวคนพิการมาด้ว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กรณีการจัดสถานที่จำหน่ายสินค้าหรือบริการ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แบบคำขอการจัดสถานที่จำหน่วยสินค้าหรือบริการ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กรณีการจัดสถานที่จำหน่ายสินค้าหรือบริการ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พถ่ายสถานที่ในการจัดพื้นที่พร้อมระบุขนาดของพื้นที่ที่ให้คนพิการหรือผู้ดูแลคนพิการจำหน่ายสินค้าหรือบร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กรณีการจัดสถานที่จำหน่ายสินค้าหรือบริการ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แผนที่ตั้งสถานที่จัดจำหน่ายสินค้าหรือบริการ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กรณีการจัดสถานที่จำหน่ายสินค้าหรือบริการ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ที่เกี่ยวข้องกับการคิดมูลค่าพื้นที่ที่ให้คนพิการใช้ในการขายสินค้าหรือบริการเช่นเอกสารอ้างอิงราคาพื้นที่ตามราคาท้องตลาดหรือเอกสารแสดงอัตราที่ผู้ยื่นให้สิทธิในการจัดสถานที่จำหน่ายสินค้าแก่คนพิการหรือผู้ดูแลคนพิการยื่นแบบการชำระภาษีโรงเรือนและที่ดินของราชการส่วนท้องถิ่นแห่งนั้นหรือเอกสารหลักฐานการให้เช่าพื้นที่จากผู้เช่ารายอื่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กรณีการจัดสถานที่จำหน่ายสินค้าหรือบริการ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หน่วยงานของรัฐนายจ้างหรือเจ้าของสถานประกอบการมีรายชื่อคนพิการหรือผู้ดูแลคนพิการพร้อมแล้วให้แนบรายชื่อคนพิการหรือผู้ดูแลคนพิการพร้อมระบุหมายเลขบัตรประจำตัวคนพิการมาด้ว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กรณีการจัดจ้างเหมาช่วงงานหรือจ้างเหมาบริการ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แบบคำขอการจัดจ้างเหมาช่วงงานหรือจ้างเหมาบริการ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กรณีการจัดจ้างเหมาช่วงงานหรือจ้างเหมาบริการ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เอกสารแสดงรายละเอียดลักษณะงาน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กรณีการจัดจ้างเหมาช่วงงานหรือจ้างเหมาบริการ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แสดงรายละเอียดเกี่ยวกับประมาณการด้านต้นทุนค่าใช้จ่ายในการจัดการและกำไรกรณีการจ้างเหมาบริการหรือจ้างเหมาช่วงงานคนพิการหรือผู้ดูแลคนพิการโดยให้คนพิการหรือผู้ดูแลคนพิการเป็นผู้จัดหาวัสดุอุปกรณ์หรือเงินลงทุ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กรณีการจัดจ้างเหมาช่วงงานหรือจ้างเหมาบริการ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เอกสารแสดงรายละเอียดค่าตอบแทนที่คนพิการหรือผู้ดูแลคนพิการจะได้รับกรณีที่หน่วยงานของรัฐ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นายจ้างหรือเจ้าของสถานประกอบการเป็นผู้จัดหาวัสดุอุปกรณ์หรือเงินทุนตามลักษณะของงานที่จ้าง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กรณีการจัดจ้างเหมาช่วงงานหรือจ้างเหมาบริการ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หน่วยงานของรัฐนายจ้างหรือเจ้าของสถานประกอบการมีรายชื่อคนพิการหรือผู้ดูแลคนพิการพร้อมแล้วให้แนบรายชื่อคนพิการหรือผู้ดูแลคนพิการพร้อมระบุหมายเลขบัตรประจำตัวคนพิการมาด้ว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กรณีการฝึกงาน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แบบคำขอการฝึกงาน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กรณีการฝึกงาน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หลักสูตรการฝึกงานซึ่งได้รับการเห็นชอบจากกรมพัฒนาฝีมือแรงงานหรือผู้ว่าราชการจังหวัดหรือผู้ซึ่งได้รับมอบหมายแล้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กรณีการฝึกงาน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แสดงรายละเอียดค่าใช้จ่ายต่างๆของหลักสูตรรวมทั้งเบี้ยเลี้ยงที่คนพิการจะได้รับในระหว่างการฝึก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กรณีการฝึกงาน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รายชื่อคนพิการหรือผู้ดูแลคนพิการและรายการค่าใช้จ่ายตลอดหลักสูตร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กรณ๊การจัดให้มีอุปกรณ์หรือสิ่งอำนวยความสะดวก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แบบคำขอการจัดให้มีอุปกรณ์หรือสิ่งอำนวยความสะดวก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กรณีการจัดให้มีอุปกรณ์หรือสิ่งอำนวยความสะดวก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เอกสารแสดงรายละเอียดประมาณการค่าใช้จ่ายในการจัดให้มีอุปกรณ์หรือสิ่งอำนวยความสะดวก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กรณีการจัดให้มีอุปกรณ์หรือสิ่งอำนวยความสะดวก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แผนงานโครงการที่มีรายละเอียดเกี่ยวกับรายการอุปกรณ์ประมาณการค่าใช้จ่ายวงเงินงบประมาณและประโยชน์ที่คาดว่าจะได้ร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กรณีการจัดให้มีล่ามภาษามือ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แบบคำขอการจัดให้มีบริการล่ามภาษามือ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กรณีการจัดให้มีล่ามภาษามือ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แผนงานโครงการที่มีรายละเอียดประมาณการค่าใช้จ่ายวงเงินงบประมาณและประโยชน์ที่จะได้รับในการจ้างล่ามภาษามือเพื่อประจำในสถานประกอบการที่มีพนักงานเป็นคนพิการทางการได้ยิ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คนขึ้นไป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lastRenderedPageBreak/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กรณีการจัดให้มีล่ามภาษามือ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เอกสารแสดงค่าใช้จ่ายในการจ้าง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ล่ามภาษามือหนึ่งคน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กรณีการช่วยเหลืออื่นใด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แบบคำขอการให้ความช่วยเหลืออื่นใด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กรณีการช่วยเหลืออื่นใด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แสดงรายละเอียดกิจกรรมความช่วยเหลืออื่นใดที่นายจ้างหรือเจ้าของสถานประกอบการจะให้สิทธิแก่คนพิการหรือผู้ดูแลคนพ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95A0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กรณีการช่วยเหลืออื่นใด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หน่วยงานของรัฐนายจ้างหรือเจ้าของสถานประกอบการมีรายชื่อคนพิการหรือผู้ดูแลคนพิการพร้อมแล้วให้แนบรายชื่อคนพิการหรือผู้ดูแลคนพิการพร้อมระบุหมายเลขบัตรประจำตัวคนพิการมาด้ว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95A0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กองพัฒนาระบบบริการจัดหางานกรมการจัดหางานถนนมิตรไมตรีดินแดงกรุงเทพฯ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0 2245 2017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C95A0A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การพิจารณาอนุญาตให้หน่วยงานของรัฐนายจ้างหรือเจ้าของสถานประกอบการใช้มาตรา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35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แทนการจ้างงานคนพิการตามมาตรา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33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หรือการส่งเงินเข้ากองทุนตามมาตรา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34  </w:t>
      </w:r>
      <w:r w:rsidR="007B7ED7">
        <w:rPr>
          <w:rFonts w:ascii="Tahoma" w:hAnsi="Tahoma" w:cs="Tahoma"/>
          <w:noProof/>
          <w:sz w:val="20"/>
          <w:szCs w:val="20"/>
          <w:cs/>
        </w:rPr>
        <w:t>แห่งพระราชบัญญัติส่งเสริมและพัฒนาคุณภาพชีวิตคนพิการพ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>. 2550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ส่งเสริมและพัฒนาคุณภาพชีวิตคนพิการพ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2550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คณะกรรมการส่งเสริมและพัฒนาคุณภาพชีวิตคนพิการแห่งชาติว่าด้วยหลักเกณฑ์วิธีการและเงื่อนไขการให้สัมปทานจัดสถานที่จำหน่ายสินค้าหรือบริการจัดจ้างเหมาช่วงงานหรือจ้างเหมาบริการโดยวิธีกรณีพิเศษฝึกงานหรือจัดให้มีอุปกรณ์หรือสิ่งอำนวยความสะดวกล่ามภาษามือหรือให้ความช่วยเหลืออื่นใดแก่คนพิการหรือผู้ดูแลคนพิก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2558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ไม่ระบุ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การพิจารณาอนุญาตให้หน่วยงานของรัฐนายจ้างหรือเจ้าของสถานประกอบการใช้มาตรา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35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แทนการจ้างงานคนพิการตามมาตรา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33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หรือการส่งเงินเข้ากองทุนตามมาตรา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34 </w:t>
      </w:r>
      <w:r w:rsidR="002F5480">
        <w:rPr>
          <w:rFonts w:ascii="Tahoma" w:hAnsi="Tahoma" w:cs="Tahoma"/>
          <w:noProof/>
          <w:sz w:val="20"/>
          <w:szCs w:val="20"/>
          <w:cs/>
        </w:rPr>
        <w:t>แห่งพระราชบัญญัติส่งเสริมและพัฒนาคุณภาพชีวิตคนพิการพ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>. 2550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07/12/2559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F0280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95A0A"/>
    <w:rsid w:val="00CA3FE9"/>
    <w:rsid w:val="00CC02C2"/>
    <w:rsid w:val="00CD595C"/>
    <w:rsid w:val="00D12D76"/>
    <w:rsid w:val="00D30394"/>
    <w:rsid w:val="00D7432D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0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43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7432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749C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2017-08-22T01:55:00Z</dcterms:created>
  <dcterms:modified xsi:type="dcterms:W3CDTF">2017-08-22T01:55:00Z</dcterms:modified>
</cp:coreProperties>
</file>