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การขอตั้งสำนักงานจัดหางานในประเทศชั่วคราวนอกเขตท้องที่ที่ได้รับอนุญาต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สำนักงานจัดหางานจังหวัดนครศรีธรรมราช</w:t>
      </w:r>
      <w:r w:rsidR="00081011" w:rsidRPr="00586D86">
        <w:rPr>
          <w:rFonts w:ascii="Tahoma" w:hAnsi="Tahoma" w:cs="Tahoma"/>
          <w:noProof/>
          <w:sz w:val="20"/>
          <w:szCs w:val="20"/>
          <w:cs/>
        </w:rPr>
        <w:t>กระทรวงแรงงาน</w:t>
      </w:r>
    </w:p>
    <w:p w:rsidR="00974646" w:rsidRPr="00586D86" w:rsidRDefault="00406CAD" w:rsidP="00513AE8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pict>
          <v:line id="Straight Connector 1" o:spid="_x0000_s1026" style="position:absolute;z-index:251659264;visibility:visible;mso-position-horizontal:right;mso-position-horizontal-relative:margin;mso-width-relative:margin" from="910.1pt,4pt" to="1410.7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  <w:cs/>
        </w:rPr>
        <w:t>กรณีที่ผู้รับอนุญาตจัดหางานมีเหตุจำเป็นที่ไม่อาจป้องกันได้ทำให้ไม่สามารถดำเนินธุรกิจจัดหางานณที่ตั้งสำนักงานฯที่นายทะเบียนอนุญาตได้ผู้รับอนุญาตจัดหางานฯประสงค์จะตั้งสำนักงานชั่วคราวนอกเขตท้องที่ที่ได้รับอนุญาตให้ยื่นคำขอต่อนายทะเบียนจัดหางานแห่งท้องที่ที่สำนักงานของผู้รับอนุญาตตั้งอยู่โดยให้ระบุเหตุแห่งความจำเป็นด้วย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หมายเหตุ </w:t>
      </w:r>
      <w:r w:rsidRPr="00586D86">
        <w:rPr>
          <w:rFonts w:ascii="Tahoma" w:hAnsi="Tahoma" w:cs="Tahoma"/>
          <w:noProof/>
          <w:sz w:val="20"/>
          <w:szCs w:val="20"/>
        </w:rPr>
        <w:t>: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* </w:t>
      </w:r>
      <w:r w:rsidRPr="00586D86">
        <w:rPr>
          <w:rFonts w:ascii="Tahoma" w:hAnsi="Tahoma" w:cs="Tahoma"/>
          <w:noProof/>
          <w:sz w:val="20"/>
          <w:szCs w:val="20"/>
          <w:cs/>
        </w:rPr>
        <w:t>ขั้นตอนการดำเนินงานตามคู่มือจะเริ่มนับตั้งแต่เจ้าหน้าที่ตรวจสอบเอกสารครบถ้วนตามที่ระบุไว้ในคู่มือบริการประชาชนเรียบร้อยแล้วทั้งนี้ในกรณีที่คำขอหรือเอกสารหลักฐานไม่ครบถ้วนและ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หรือมีความบกพร่องไม่สมบูรณ์เป็นเหตุไม่สามารถพิจารณาได้เจ้าหน้าที่จะจัดทำบันทึกความบกพร่องของรายการเอกสารหรือเอกสารหลักฐานที่ต้องยื่นเพิ่มเติมโดยผู้ยื่นคำขอจะต้องดำเนินการแก้ไขและ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หรือยื่นเอกสารเพิ่มเติมภายในระยะเวลาที่กำหนดในบันทึกดังกล่าวมิเช่นนั้นจะถือว่าผู้ยื่นคำขอละทิ้งคำขอโดยเจ้าหน้าที่และผู้ยื่นคำขอหรือผู้ที่ได้รับมอบอำนาจลงนามบันทึกดังกล่าวและจะมอบสำเนาบันทึกความบกพร่องดังกล่าวให้ผู้ยื่นคำขอหรือผู้ได้รับมอบอำนาจไว้เป็นหลักฐาน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* 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ทั้งนี้จะแจ้งผลการพิจารณาให้ผู้ยื่นคำขอทราบภายใน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7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วันนับแต่วันที่พิจารณาแล้วเสร็จ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ศาลากลางจังหวัดหลังเดิมชั้น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ถนนราชดำเนินตำบลในเมืองอำเภอเมืองจังหวัดนครศรีธรรมราช 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80000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E-mail:nrt@doe.go.th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075-347329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ติดต่อด้วยตนเองณหน่วยงาน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ไม่มีพักเที่ยง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เปิดให้บริการวันจันทร์ถึงวันศุกร์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30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วัน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ผู้รับบริการยื่นคำขอพร้อมเอกสาร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เจ้าหน้าที่ตรวจสอบความครบถ้วนถูกต้องของเอกสาร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เจ้าหน้าที่พิจารณารายละเอียดของเอกสาร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ออกหนังสือถึงนายทะเบียนแห่งท้องที่ที่จะไปตั้งสำนักงานชั่วคราวเพื่อตรวจสอบสถานที่ที่ผู้ยื่นคำขอประสงค์จะขอตั้งสำนักงานชั่วคราวและเสนอความเห็น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3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-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จัดส่งเอกสารทางไปรษณีย์ให้นายทะเบียนแห่งท้องที่ที่จะไปตั้งสำนักงานชั่วคราว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7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4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นายทะเบียนแห่งท้องที่ที่จะไปตั้งสำนักงานชั่วคราวตรวจสอบสถานที่ตั้งสำนักงานชั่วคราว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เสนอความเห็นต่อนายทะเบียนผู้รับคำขอ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นับรวมระยะเวลาการนัดหมายเข้าตรวจสอบสถานที่ตั้งสำนักงานจัดหางานชั่วคราว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7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-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จัดส่งเอกสารทางไปรษณีย์คืนให้นายทะเบียนจัดหางานผู้รับคำขอ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7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รวบรวมเอกสารหลักฐานและผลการตรวจสอบ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เสนอความเห็นนายทะเบียนผู้รับคำขอพิจารณา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3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7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การลงนาม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/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คณะกรรมการมีมติ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นายทะเบียนจัดหางานผู้รับคำขอพิจารณา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ลงนามในใบอนุญาต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2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8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-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ผู้รับบริการชำระค่าธรรมเนียม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รับหนังสือแจ้งผลการอนุญาต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ไม่อนุญาต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คำขอตั้งสำนักงานจัดหางานชั่วคราวนอกเขตท้องที่ที่ได้รับอนุญาต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แบบจง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.14)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406CAD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กรมการจัดหางาน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สำเนาเอกสารแสดงกรรมสิทธิ์หรือสิทธิครอบครองสถานที่ตั้งสำนักงานชั่วคราว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406CAD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แผนที่แสดงสถานที่ตั้งสำนักงานชั่วคราวโดยสังเขป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406CAD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รูปถ่ายตัวอาคารสำนักงานชั่วคราวทั้งภายในและภายนอก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406CAD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ใบอนุญาตจัดหางาน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/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บัตรประจำตัวผู้รับอนุญาตผู้จัดการลูกจ้างและตัวแทนจัดหางาน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406CAD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กรมการจัดหางาน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รูปถ่ายอาคารสำนักงานเดิมทั้งภายในและภายนอกหรือหลักฐานอันแสดงถึงเหตุจำเป็นหรือพฤติการณ์นอกเหนือไม่สามารถป้องกันหรือคาดการณ์ล่วงหน้าอันทำให้ไม่สามารถใช้สถานที่เดิมได้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ถ้ามี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lastRenderedPageBreak/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406CAD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ค่าคำขอ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แบบจง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.14)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ค่าธรรมเนียมการอนุญาต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400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กองตรวจและคุ้มครองคนหางานกรมการจัดหางานถนนมิตรไมตรีดินแดงกรุงเทพฯ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ab/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ab/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โทรศัพท์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0 2245 0964, 0 2248 2278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สายด่วน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1694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ศาลากลางจังหวัดหลังเดิมชั้น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ถนนราชดำเนินตำบลในเมืองอำเภอเมืองจังหวัดนครศรีธรรมราช 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80000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E-mail:nrt@doe.go.th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075-347329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ศูนย์ดำรงธรรมกระทรวงมหาดไทย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ศาลากลางจังหวัดหลังเก่าชั้น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ตำบลในเมืองอำเภอเมืองจังหวัดนครศรีธรรมราชโทร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075-348028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E-mail:damrongdhama@gmail.com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สายด่วน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1567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ศูนย์รับเรื่องร้องเรียนการทุจริตในภาครัฐ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สำนักงานคณะกรรมการป้องกันและปราบปรามการทุจริตในภาครัฐ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สำนักงานป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ป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ท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- 99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หมู่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อาคารซอฟต์แวร์ปาร์คชั้น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ถนนแจ้งวัฒนะตำบลคลองเกลืออำเภอปากเกร็ดจังหวัดนนทบุรี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11120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-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1206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โทรศัพท์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 2502 6670-80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1900 , 1904- 7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โทรสาร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0 2502 6132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- www.pacc.go.th / www.facebook.com/PACC.GO.TH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ศูนย์รับเรื่องร้องเรียนสำหรับนักลงทุนต่างชาติ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(The Anti-Corruption Operation center)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Tel : +66 92 668 0777 / Line : Fad.pacc / Facebook : The Anti-Corruption Operation Center / Email : Fad.pacc@gmail.com)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0B2BF5" w:rsidRPr="00A36052" w:rsidTr="00527864">
        <w:tc>
          <w:tcPr>
            <w:tcW w:w="846" w:type="dxa"/>
          </w:tcPr>
          <w:p w:rsidR="000B2BF5" w:rsidRPr="00A36052" w:rsidRDefault="00A36052" w:rsidP="00727E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A3605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A36052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คำขอตั้งสำนักงานจัดหางานชั่วคราวนอกเขตท้องที่ที่ได้รับอนุญาต 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แบบจง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.14)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406CAD" w:rsidP="00D30394">
      <w:pPr>
        <w:spacing w:after="0"/>
        <w:rPr>
          <w:rFonts w:ascii="Tahoma" w:hAnsi="Tahoma" w:cs="Tahoma"/>
          <w:sz w:val="16"/>
          <w:szCs w:val="20"/>
        </w:rPr>
      </w:pPr>
      <w:r>
        <w:rPr>
          <w:rFonts w:ascii="Tahoma" w:hAnsi="Tahoma" w:cs="Tahoma"/>
          <w:noProof/>
          <w:sz w:val="16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margin-left:913pt;margin-top:18.15pt;width:502.1pt;height:110.6pt;z-index:251661312;visibility:visible;mso-height-percent:200;mso-wrap-distance-top:3.6pt;mso-wrap-distance-bottom:3.6pt;mso-position-horizontal:right;mso-position-horizontal-relative:margin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fit-shape-to-text:t">
              <w:txbxContent>
                <w:p w:rsidR="00D30394" w:rsidRPr="0098514A" w:rsidRDefault="00D30394" w:rsidP="00D30394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ข้อมูลสำหรับ</w:t>
                  </w:r>
                  <w:r w:rsidRPr="0098514A"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เจ้าหน้าที่</w:t>
                  </w:r>
                </w:p>
              </w:txbxContent>
            </v:textbox>
            <w10:wrap type="topAndBottom" anchorx="margin"/>
          </v:shape>
        </w:pic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lastRenderedPageBreak/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7B7ED7">
        <w:rPr>
          <w:rFonts w:ascii="Tahoma" w:hAnsi="Tahoma" w:cs="Tahoma"/>
          <w:noProof/>
          <w:sz w:val="20"/>
          <w:szCs w:val="20"/>
          <w:cs/>
        </w:rPr>
        <w:t>การขอตั้งสำนักงานจัดหางานในประเทศชั่วคราวนอกเขตท้องที่ที่ได้รับอนุญาต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กรมการจัดหางานกรมการจัดหางานกรมการจัดหางาน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ออกใบอนุญาต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รับรอง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ประกาศกระทรวงแรงงานและสวัสดิการสังคมเรื่องการกำหนดสถานที่ซึ่งห้ามจัดตั้งสำนักงานจัดหางานพ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2538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พระราชบัญญัติจัดหางานและคุ้มครองคนหางานพ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2528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แก้ไขเพิ่มเติมโดยพระราชบัญญัติจัดหางานและคุ้มครองคนหางาน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2)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2537 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และ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3)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2544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เบียบกระทรวงแรงงานและสวัสดิการสังคมว่าด้วยการขออนุญาตและการอนุญาตย้ายสำนักงานการตั้งสำนักงานชั่วคราวนอกเขตท้องที่ที่ได้รับอนุญาต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2545</w:t>
            </w:r>
            <w:bookmarkStart w:id="0" w:name="_GoBack"/>
            <w:bookmarkEnd w:id="0"/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บริการที่มีความสำคัญด้านเศรษฐกิจ</w:t>
      </w:r>
      <w:r w:rsidR="00C46545">
        <w:rPr>
          <w:rFonts w:ascii="Tahoma" w:hAnsi="Tahoma" w:cs="Tahoma"/>
          <w:noProof/>
          <w:sz w:val="20"/>
          <w:szCs w:val="20"/>
        </w:rPr>
        <w:t>/</w:t>
      </w:r>
      <w:r w:rsidR="00C46545">
        <w:rPr>
          <w:rFonts w:ascii="Tahoma" w:hAnsi="Tahoma" w:cs="Tahoma"/>
          <w:noProof/>
          <w:sz w:val="20"/>
          <w:szCs w:val="20"/>
          <w:cs/>
        </w:rPr>
        <w:t>สังคม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 w:rsidR="002F5480">
        <w:rPr>
          <w:rFonts w:ascii="Tahoma" w:hAnsi="Tahoma" w:cs="Tahoma"/>
          <w:noProof/>
          <w:sz w:val="20"/>
          <w:szCs w:val="20"/>
          <w:cs/>
        </w:rPr>
        <w:t>ส่วนกลาง</w:t>
      </w:r>
      <w:r w:rsidR="002F5480">
        <w:rPr>
          <w:rFonts w:ascii="Tahoma" w:hAnsi="Tahoma" w:cs="Tahoma"/>
          <w:noProof/>
          <w:sz w:val="20"/>
          <w:szCs w:val="20"/>
        </w:rPr>
        <w:t xml:space="preserve">, </w:t>
      </w:r>
      <w:r w:rsidR="002F5480">
        <w:rPr>
          <w:rFonts w:ascii="Tahoma" w:hAnsi="Tahoma" w:cs="Tahoma"/>
          <w:noProof/>
          <w:sz w:val="20"/>
          <w:szCs w:val="20"/>
          <w:cs/>
        </w:rPr>
        <w:t>ส่วนภูมิภาค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พระราชบัญญัติจัดหางานและคุ้มครองคนหางานพ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ศ</w:t>
      </w:r>
      <w:r w:rsidR="00310B8F">
        <w:rPr>
          <w:rFonts w:ascii="Tahoma" w:hAnsi="Tahoma" w:cs="Tahoma"/>
          <w:noProof/>
          <w:sz w:val="20"/>
          <w:szCs w:val="20"/>
        </w:rPr>
        <w:t xml:space="preserve">. 2528 </w:t>
      </w:r>
      <w:r w:rsidR="00310B8F">
        <w:rPr>
          <w:rFonts w:ascii="Tahoma" w:hAnsi="Tahoma" w:cs="Tahoma"/>
          <w:noProof/>
          <w:sz w:val="20"/>
          <w:szCs w:val="20"/>
          <w:cs/>
        </w:rPr>
        <w:t xml:space="preserve">แก้ไขเพิ่มเติมโดยพระราชบัญญัติจัดหางานและคุ้มครองคนหางาน </w:t>
      </w:r>
      <w:r w:rsidR="00310B8F">
        <w:rPr>
          <w:rFonts w:ascii="Tahoma" w:hAnsi="Tahoma" w:cs="Tahoma"/>
          <w:noProof/>
          <w:sz w:val="20"/>
          <w:szCs w:val="20"/>
        </w:rPr>
        <w:t>(</w:t>
      </w:r>
      <w:r w:rsidR="00310B8F">
        <w:rPr>
          <w:rFonts w:ascii="Tahoma" w:hAnsi="Tahoma" w:cs="Tahoma"/>
          <w:noProof/>
          <w:sz w:val="20"/>
          <w:szCs w:val="20"/>
          <w:cs/>
        </w:rPr>
        <w:t xml:space="preserve">ฉบับที่ </w:t>
      </w:r>
      <w:r w:rsidR="00310B8F">
        <w:rPr>
          <w:rFonts w:ascii="Tahoma" w:hAnsi="Tahoma" w:cs="Tahoma"/>
          <w:noProof/>
          <w:sz w:val="20"/>
          <w:szCs w:val="20"/>
        </w:rPr>
        <w:t xml:space="preserve">2) </w:t>
      </w:r>
      <w:r w:rsidR="00310B8F">
        <w:rPr>
          <w:rFonts w:ascii="Tahoma" w:hAnsi="Tahoma" w:cs="Tahoma"/>
          <w:noProof/>
          <w:sz w:val="20"/>
          <w:szCs w:val="20"/>
          <w:cs/>
        </w:rPr>
        <w:t>พ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ศ</w:t>
      </w:r>
      <w:r w:rsidR="00310B8F">
        <w:rPr>
          <w:rFonts w:ascii="Tahoma" w:hAnsi="Tahoma" w:cs="Tahoma"/>
          <w:noProof/>
          <w:sz w:val="20"/>
          <w:szCs w:val="20"/>
        </w:rPr>
        <w:t xml:space="preserve">. 2537 </w:t>
      </w:r>
      <w:r w:rsidR="00310B8F">
        <w:rPr>
          <w:rFonts w:ascii="Tahoma" w:hAnsi="Tahoma" w:cs="Tahoma"/>
          <w:noProof/>
          <w:sz w:val="20"/>
          <w:szCs w:val="20"/>
          <w:cs/>
        </w:rPr>
        <w:t xml:space="preserve">และ </w:t>
      </w:r>
      <w:r w:rsidR="00310B8F">
        <w:rPr>
          <w:rFonts w:ascii="Tahoma" w:hAnsi="Tahoma" w:cs="Tahoma"/>
          <w:noProof/>
          <w:sz w:val="20"/>
          <w:szCs w:val="20"/>
        </w:rPr>
        <w:t>(</w:t>
      </w:r>
      <w:r w:rsidR="00310B8F">
        <w:rPr>
          <w:rFonts w:ascii="Tahoma" w:hAnsi="Tahoma" w:cs="Tahoma"/>
          <w:noProof/>
          <w:sz w:val="20"/>
          <w:szCs w:val="20"/>
          <w:cs/>
        </w:rPr>
        <w:t xml:space="preserve">ฉบับที่ </w:t>
      </w:r>
      <w:r w:rsidR="00310B8F">
        <w:rPr>
          <w:rFonts w:ascii="Tahoma" w:hAnsi="Tahoma" w:cs="Tahoma"/>
          <w:noProof/>
          <w:sz w:val="20"/>
          <w:szCs w:val="20"/>
        </w:rPr>
        <w:t xml:space="preserve">3) </w:t>
      </w:r>
      <w:r w:rsidR="00310B8F">
        <w:rPr>
          <w:rFonts w:ascii="Tahoma" w:hAnsi="Tahoma" w:cs="Tahoma"/>
          <w:noProof/>
          <w:sz w:val="20"/>
          <w:szCs w:val="20"/>
          <w:cs/>
        </w:rPr>
        <w:t>พ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ศ</w:t>
      </w:r>
      <w:r w:rsidR="00310B8F">
        <w:rPr>
          <w:rFonts w:ascii="Tahoma" w:hAnsi="Tahoma" w:cs="Tahoma"/>
          <w:noProof/>
          <w:sz w:val="20"/>
          <w:szCs w:val="20"/>
        </w:rPr>
        <w:t>. 2544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30.0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/>
          <w:noProof/>
          <w:sz w:val="20"/>
          <w:szCs w:val="20"/>
          <w:cs/>
        </w:rPr>
        <w:t>การขอตั้งสำนักงานจัดหางานในประเทศชั่วคราวนอกเขตท้องที่ที่ได้รับอนุญาต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25/08/2559</w:t>
      </w:r>
    </w:p>
    <w:sectPr w:rsidR="0018011C" w:rsidRPr="00D30394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 Light">
    <w:altName w:val="iamsudyod2006-1owner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applyBreakingRules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06CA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A933A2"/>
    <w:rsid w:val="00B4081B"/>
    <w:rsid w:val="00B424FF"/>
    <w:rsid w:val="00B86199"/>
    <w:rsid w:val="00C14D7A"/>
    <w:rsid w:val="00C46545"/>
    <w:rsid w:val="00CA3FE9"/>
    <w:rsid w:val="00CC02C2"/>
    <w:rsid w:val="00CD595C"/>
    <w:rsid w:val="00D07061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CAD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 Light">
    <w:altName w:val="iamsudyod2006-1owner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applyBreakingRules/>
    <w:useFELayout/>
  </w:compat>
  <w:rsids>
    <w:rsidRoot w:val="0080364E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E06140"/>
    <w:rsid w:val="00E56B33"/>
    <w:rsid w:val="00E854E6"/>
    <w:rsid w:val="00F21EA5"/>
    <w:rsid w:val="00F26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E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B5E2C-ECEA-4530-BE70-7115F84CF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1045</Words>
  <Characters>5959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NRT</cp:lastModifiedBy>
  <cp:revision>2</cp:revision>
  <dcterms:created xsi:type="dcterms:W3CDTF">2017-08-22T02:44:00Z</dcterms:created>
  <dcterms:modified xsi:type="dcterms:W3CDTF">2017-08-22T02:44:00Z</dcterms:modified>
</cp:coreProperties>
</file>