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BCE" w:rsidRPr="00483AAF" w:rsidRDefault="002B0840" w:rsidP="00E063A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483AAF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1214755" cy="88646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52" w:rsidRPr="00483AAF" w:rsidRDefault="000A1D52" w:rsidP="00795B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83AAF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แบบสำรวจข้อมูลฯ ประกอบการขอปรับปรุงการกำหนด</w:t>
      </w:r>
    </w:p>
    <w:p w:rsidR="00E700DA" w:rsidRPr="00483AAF" w:rsidRDefault="000A1D52" w:rsidP="005054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83AAF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ตำแหน่งจัดหางานจังหวัด ปีงบประมาณ พ.ศ. 2563</w:t>
      </w:r>
      <w:r w:rsidR="005415DA" w:rsidRPr="00483AA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5415DA" w:rsidRPr="00483AAF">
        <w:rPr>
          <w:rFonts w:ascii="TH SarabunIT๙" w:hAnsi="TH SarabunIT๙" w:cs="TH SarabunIT๙"/>
          <w:b/>
          <w:bCs/>
          <w:sz w:val="40"/>
          <w:szCs w:val="40"/>
          <w:cs/>
        </w:rPr>
        <w:t>(เพิ่มเติม)</w:t>
      </w:r>
    </w:p>
    <w:p w:rsidR="00EC5123" w:rsidRPr="00483AAF" w:rsidRDefault="00EC5123" w:rsidP="002C15B3">
      <w:pPr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E700DA" w:rsidRPr="00483AAF" w:rsidRDefault="00EC4D88" w:rsidP="00E700D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๑. องค์ประกอบด้าน</w:t>
      </w:r>
      <w:r w:rsidR="00E700DA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การบริหารจัดการ</w:t>
      </w:r>
    </w:p>
    <w:p w:rsidR="008765EF" w:rsidRPr="00483AAF" w:rsidRDefault="00E700DA" w:rsidP="008765E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="008765EF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1.1 </w:t>
      </w:r>
      <w:r w:rsidR="008765EF" w:rsidRPr="00483AA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>การบริหารแผนงาน โครงการ</w:t>
      </w:r>
      <w:r w:rsidR="008765EF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E16774" w:rsidRPr="00483AAF" w:rsidRDefault="008765EF" w:rsidP="008765EF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1.2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83AAF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>การบริหารงบประมาณ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</w:t>
      </w:r>
    </w:p>
    <w:p w:rsidR="00E16774" w:rsidRPr="00483AAF" w:rsidRDefault="005054DD" w:rsidP="004303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="00E16774" w:rsidRPr="00483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1.1</w:t>
      </w: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E16774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การบริหารแผนงาน โครงการ</w:t>
      </w:r>
      <w:r w:rsidR="00E16774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E16774" w:rsidRPr="00483AAF" w:rsidRDefault="005054DD" w:rsidP="00430332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E16774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เกณฑ์ชี้วัดนี้ สะท้อนให้เห็นถึงการใช้ความรู้ ความสามารถของตำแหน่ง</w:t>
      </w:r>
      <w:r w:rsidR="00A0124C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จัดหางาน</w:t>
      </w:r>
      <w:r w:rsidR="00E16774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จังหวัดในการบริหารแผนงาน โครงการ เพื่อขับเคลื่อนภารกิจด้านการ</w:t>
      </w:r>
      <w:r w:rsidR="004D039E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ส่งเสริมการมีงานทำ การจัดหางานในประเทศ/</w:t>
      </w:r>
      <w:r w:rsidR="00CB014D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การจัดหางาน</w:t>
      </w:r>
      <w:r w:rsidR="004D039E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ต่างประเทศ การแนะแนวอาชีพและส่งเสริมการประกอบอาชีพ การคุ้มครองคนหางาน บริหารจัดการแรงงานต่างด้าว  บริหารและพัฒนาข้อมูลข่าวสารตลาดแรงงาน เพื่อให้ประชาชนมีงานทำ มีรายได้ มีอาชีพ  ตอบสนองความต้องการของประชาชนและ</w:t>
      </w:r>
      <w:r w:rsidR="00E16774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บรรลุผลสัมฤทธิ์ ประกอบด้วยตัวชี้วัด ดังนี้</w:t>
      </w:r>
    </w:p>
    <w:p w:rsidR="00E16774" w:rsidRPr="00483AAF" w:rsidRDefault="00E16774" w:rsidP="00E16774">
      <w:pPr>
        <w:jc w:val="thaiDistribute"/>
        <w:rPr>
          <w:rFonts w:ascii="TH SarabunIT๙" w:hAnsi="TH SarabunIT๙" w:cs="TH SarabunIT๙"/>
          <w:color w:val="000000"/>
        </w:rPr>
      </w:pP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054DD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การบริหารแผนงาน โครงการ ในตำแหน่งจัดหางานจังหวัด เก็บข้อมูลย้อนหลัง</w:t>
      </w:r>
      <w:r w:rsidRPr="00483AA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3 </w:t>
      </w:r>
      <w:r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ปี (ปี </w:t>
      </w:r>
      <w:r w:rsidR="008011B0" w:rsidRPr="00483AAF">
        <w:rPr>
          <w:rFonts w:ascii="TH SarabunIT๙" w:hAnsi="TH SarabunIT๙" w:cs="TH SarabunIT๙"/>
          <w:color w:val="000000"/>
          <w:spacing w:val="-4"/>
          <w:sz w:val="32"/>
          <w:szCs w:val="32"/>
        </w:rPr>
        <w:t>2560</w:t>
      </w:r>
      <w:r w:rsidRPr="00483AA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- 256</w:t>
      </w:r>
      <w:r w:rsidR="00AA34C0" w:rsidRPr="00483AAF">
        <w:rPr>
          <w:rFonts w:ascii="TH SarabunIT๙" w:hAnsi="TH SarabunIT๙" w:cs="TH SarabunIT๙"/>
          <w:color w:val="000000"/>
          <w:spacing w:val="-4"/>
          <w:sz w:val="32"/>
          <w:szCs w:val="32"/>
        </w:rPr>
        <w:t>2</w:t>
      </w:r>
      <w:r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)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โดยจำแนกแผนงาน/โครงการ ออกเป็น </w:t>
      </w:r>
      <w:r w:rsidRPr="00483AAF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ลักษณะ ประกอบด้วย</w:t>
      </w:r>
    </w:p>
    <w:p w:rsidR="00E16774" w:rsidRPr="00483AAF" w:rsidRDefault="00E16774" w:rsidP="00E16774">
      <w:pPr>
        <w:ind w:firstLine="360"/>
        <w:rPr>
          <w:rFonts w:ascii="TH SarabunIT๙" w:hAnsi="TH SarabunIT๙" w:cs="TH SarabunIT๙"/>
          <w:color w:val="000000"/>
          <w:sz w:val="4"/>
          <w:szCs w:val="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945"/>
        <w:gridCol w:w="945"/>
        <w:gridCol w:w="945"/>
      </w:tblGrid>
      <w:tr w:rsidR="00E16774" w:rsidRPr="00483AAF" w:rsidTr="008B2BB2">
        <w:trPr>
          <w:jc w:val="center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ประเภทแผนงาน/โครงการ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จำนวนแผนงาน/โครงการ</w:t>
            </w:r>
          </w:p>
        </w:tc>
      </w:tr>
      <w:tr w:rsidR="00E16774" w:rsidRPr="00483AAF" w:rsidTr="008B2BB2">
        <w:trPr>
          <w:jc w:val="center"/>
        </w:trPr>
        <w:tc>
          <w:tcPr>
            <w:tcW w:w="568" w:type="dxa"/>
            <w:vMerge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6237" w:type="dxa"/>
            <w:vMerge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945" w:type="dxa"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</w:rPr>
              <w:t>25</w:t>
            </w:r>
            <w:r w:rsidR="008011B0" w:rsidRPr="00483AA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60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</w:rPr>
              <w:t>256</w:t>
            </w:r>
            <w:r w:rsidR="008011B0" w:rsidRPr="00483AAF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D9D9D9"/>
            <w:vAlign w:val="center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</w:rPr>
              <w:t>256</w:t>
            </w:r>
            <w:r w:rsidR="008011B0" w:rsidRPr="00483AAF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</w:p>
        </w:tc>
      </w:tr>
      <w:tr w:rsidR="00E16774" w:rsidRPr="00483AAF" w:rsidTr="008B2BB2">
        <w:trPr>
          <w:trHeight w:val="438"/>
          <w:jc w:val="center"/>
        </w:trPr>
        <w:tc>
          <w:tcPr>
            <w:tcW w:w="568" w:type="dxa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  <w:vAlign w:val="center"/>
          </w:tcPr>
          <w:p w:rsidR="00E16774" w:rsidRPr="00483AAF" w:rsidRDefault="00DB248B" w:rsidP="007D52C6">
            <w:pP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7D52C6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 โครงการที่ได้รับงบประมาณจากกรมฯ (เงินงบประมาณ และ เงินกองทุนฯ) </w:t>
            </w: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16774" w:rsidRPr="00483AAF" w:rsidTr="008B2BB2">
        <w:trPr>
          <w:trHeight w:val="842"/>
          <w:jc w:val="center"/>
        </w:trPr>
        <w:tc>
          <w:tcPr>
            <w:tcW w:w="568" w:type="dxa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237" w:type="dxa"/>
            <w:vAlign w:val="center"/>
          </w:tcPr>
          <w:p w:rsidR="00F92942" w:rsidRPr="00483AAF" w:rsidRDefault="00DB248B" w:rsidP="00453C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7D52C6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 โครงการ ที่ได้รับงบประมาณจากจังหวัด หรือหน่วยงานอื่นในจังหวัด </w:t>
            </w:r>
            <w:r w:rsidR="00F92942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(ส่วนราชการอื่น ภาคเอกชน รัฐวิสาหกิจ เป็นต้น)</w:t>
            </w:r>
            <w:r w:rsidR="00F92942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E16774" w:rsidRPr="00483AAF" w:rsidTr="008B2BB2">
        <w:trPr>
          <w:trHeight w:val="900"/>
          <w:jc w:val="center"/>
        </w:trPr>
        <w:tc>
          <w:tcPr>
            <w:tcW w:w="568" w:type="dxa"/>
          </w:tcPr>
          <w:p w:rsidR="00E16774" w:rsidRPr="00483AAF" w:rsidRDefault="00E16774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237" w:type="dxa"/>
            <w:vAlign w:val="center"/>
          </w:tcPr>
          <w:p w:rsidR="00E16774" w:rsidRPr="00483AAF" w:rsidRDefault="008E6041" w:rsidP="0013374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E2"/>
            </w:r>
            <w:r w:rsidR="00492A25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7D52C6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r w:rsidR="00492A25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DB248B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จำนวนแผนงาน/โครงการ </w:t>
            </w:r>
            <w:r w:rsidR="00DB248B" w:rsidRPr="00483AA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นอกเหนือจากข้อ 1 หรือ 2</w:t>
            </w:r>
            <w:r w:rsidR="007D52C6" w:rsidRPr="00483AA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="007D52C6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โปรด</w:t>
            </w:r>
            <w:r w:rsidR="007D52C6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 ให้ชัดเจน</w:t>
            </w:r>
            <w:r w:rsidR="007D52C6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453CB8"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453CB8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(ทั้งที่มีและไม่มีงบประมาณ)</w:t>
            </w: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945" w:type="dxa"/>
          </w:tcPr>
          <w:p w:rsidR="00E16774" w:rsidRPr="00483AAF" w:rsidRDefault="00E16774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:rsidR="00E16774" w:rsidRPr="00483AAF" w:rsidRDefault="00E16774" w:rsidP="00E700DA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8E6041" w:rsidRPr="00483AAF" w:rsidRDefault="008E6041" w:rsidP="008765EF">
      <w:pPr>
        <w:tabs>
          <w:tab w:val="left" w:pos="1134"/>
        </w:tabs>
        <w:rPr>
          <w:rFonts w:ascii="TH SarabunIT๙" w:hAnsi="TH SarabunIT๙" w:cs="TH SarabunIT๙"/>
          <w:b/>
          <w:bCs/>
          <w:color w:val="000000"/>
        </w:rPr>
      </w:pPr>
    </w:p>
    <w:p w:rsidR="008E6041" w:rsidRPr="00483AAF" w:rsidRDefault="008E6041" w:rsidP="000044E1">
      <w:pPr>
        <w:jc w:val="thaiDistribute"/>
        <w:rPr>
          <w:rFonts w:ascii="TH SarabunIT๙" w:hAnsi="TH SarabunIT๙" w:cs="TH SarabunIT๙" w:hint="cs"/>
          <w:color w:val="000000"/>
          <w:sz w:val="28"/>
        </w:rPr>
      </w:pPr>
      <w:r w:rsidRPr="00483AAF">
        <w:rPr>
          <w:rFonts w:ascii="TH SarabunIT๙" w:hAnsi="TH SarabunIT๙" w:cs="TH SarabunIT๙"/>
          <w:b/>
          <w:bCs/>
          <w:color w:val="000000"/>
          <w:sz w:val="28"/>
          <w:cs/>
        </w:rPr>
        <w:t>หมายเหตุ</w:t>
      </w:r>
      <w:r w:rsidRPr="00483AAF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483AAF">
        <w:rPr>
          <w:rFonts w:ascii="TH SarabunIT๙" w:hAnsi="TH SarabunIT๙" w:cs="TH SarabunIT๙"/>
          <w:b/>
          <w:bCs/>
          <w:color w:val="000000"/>
          <w:sz w:val="28"/>
        </w:rPr>
        <w:t xml:space="preserve">: </w:t>
      </w:r>
      <w:r w:rsidR="00AE0510" w:rsidRPr="00483AAF">
        <w:rPr>
          <w:rFonts w:ascii="TH SarabunIT๙" w:hAnsi="TH SarabunIT๙" w:cs="TH SarabunIT๙"/>
          <w:b/>
          <w:bCs/>
          <w:color w:val="000000"/>
          <w:sz w:val="28"/>
          <w:cs/>
        </w:rPr>
        <w:t>ข้อ 2.</w:t>
      </w:r>
      <w:r w:rsidR="00AE0510" w:rsidRPr="00483AAF">
        <w:rPr>
          <w:rFonts w:ascii="TH SarabunIT๙" w:hAnsi="TH SarabunIT๙" w:cs="TH SarabunIT๙"/>
          <w:color w:val="000000"/>
          <w:sz w:val="28"/>
          <w:cs/>
        </w:rPr>
        <w:t xml:space="preserve"> การบริหารแผนงาน โครงการ ที่ดำเนินการร่วมกับหน่วยงานอื่น </w:t>
      </w:r>
      <w:r w:rsidRPr="00483AAF">
        <w:rPr>
          <w:rFonts w:ascii="TH SarabunIT๙" w:hAnsi="TH SarabunIT๙" w:cs="TH SarabunIT๙"/>
          <w:color w:val="000000"/>
          <w:sz w:val="28"/>
          <w:cs/>
        </w:rPr>
        <w:t>ต้องมีเอกสารตัวโครงการและเอกสารอนุมัติโครงการที่สามารถสืบค้นได้</w:t>
      </w:r>
    </w:p>
    <w:p w:rsidR="008765EF" w:rsidRPr="00483AAF" w:rsidRDefault="008765EF" w:rsidP="00C1657B">
      <w:pPr>
        <w:ind w:firstLine="720"/>
        <w:jc w:val="thaiDistribute"/>
        <w:rPr>
          <w:rFonts w:ascii="TH SarabunIT๙" w:hAnsi="TH SarabunIT๙" w:cs="TH SarabunIT๙"/>
          <w:color w:val="000000"/>
          <w:spacing w:val="-8"/>
          <w:sz w:val="28"/>
        </w:rPr>
      </w:pPr>
      <w:r w:rsidRPr="00483AAF">
        <w:rPr>
          <w:rFonts w:ascii="TH SarabunIT๙" w:hAnsi="TH SarabunIT๙" w:cs="TH SarabunIT๙"/>
          <w:b/>
          <w:bCs/>
          <w:color w:val="000000"/>
          <w:spacing w:val="-4"/>
          <w:sz w:val="28"/>
          <w:cs/>
        </w:rPr>
        <w:lastRenderedPageBreak/>
        <w:t xml:space="preserve">   </w:t>
      </w:r>
      <w:r w:rsidRPr="00483AAF">
        <w:rPr>
          <w:rFonts w:ascii="TH SarabunIT๙" w:hAnsi="TH SarabunIT๙" w:cs="TH SarabunIT๙"/>
          <w:color w:val="000000"/>
          <w:sz w:val="28"/>
        </w:rPr>
        <w:sym w:font="Wingdings 2" w:char="F0E2"/>
      </w:r>
      <w:r w:rsidRPr="00483AAF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483AAF">
        <w:rPr>
          <w:rFonts w:ascii="TH SarabunIT๙" w:hAnsi="TH SarabunIT๙" w:cs="TH SarabunIT๙"/>
          <w:b/>
          <w:bCs/>
          <w:color w:val="000000"/>
          <w:sz w:val="28"/>
          <w:cs/>
        </w:rPr>
        <w:t>ข้อ 3</w:t>
      </w:r>
      <w:r w:rsidRPr="00483AAF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="000044E1" w:rsidRPr="00483AAF">
        <w:rPr>
          <w:rFonts w:ascii="TH SarabunIT๙" w:hAnsi="TH SarabunIT๙" w:cs="TH SarabunIT๙"/>
          <w:color w:val="000000"/>
          <w:spacing w:val="-12"/>
          <w:sz w:val="28"/>
          <w:cs/>
        </w:rPr>
        <w:t xml:space="preserve"> </w:t>
      </w:r>
      <w:r w:rsidR="00740D1C" w:rsidRPr="00483AAF">
        <w:rPr>
          <w:rFonts w:ascii="TH SarabunIT๙" w:hAnsi="TH SarabunIT๙" w:cs="TH SarabunIT๙"/>
          <w:sz w:val="28"/>
          <w:cs/>
        </w:rPr>
        <w:t>(</w:t>
      </w:r>
      <w:r w:rsidR="000044E1" w:rsidRPr="00483AAF">
        <w:rPr>
          <w:rFonts w:ascii="TH SarabunIT๙" w:hAnsi="TH SarabunIT๙" w:cs="TH SarabunIT๙"/>
          <w:sz w:val="28"/>
          <w:cs/>
        </w:rPr>
        <w:t>อื่นๆ</w:t>
      </w:r>
      <w:r w:rsidR="00740D1C" w:rsidRPr="00483AAF">
        <w:rPr>
          <w:rFonts w:ascii="TH SarabunIT๙" w:hAnsi="TH SarabunIT๙" w:cs="TH SarabunIT๙"/>
          <w:sz w:val="28"/>
          <w:cs/>
        </w:rPr>
        <w:t>)</w:t>
      </w:r>
      <w:r w:rsidR="000044E1" w:rsidRPr="00483AAF">
        <w:rPr>
          <w:rFonts w:ascii="TH SarabunIT๙" w:hAnsi="TH SarabunIT๙" w:cs="TH SarabunIT๙"/>
          <w:sz w:val="28"/>
          <w:cs/>
        </w:rPr>
        <w:t xml:space="preserve"> </w:t>
      </w:r>
      <w:r w:rsidR="0013374D" w:rsidRPr="00483AAF">
        <w:rPr>
          <w:rFonts w:ascii="TH SarabunIT๙" w:hAnsi="TH SarabunIT๙" w:cs="TH SarabunIT๙"/>
          <w:sz w:val="28"/>
          <w:cs/>
        </w:rPr>
        <w:t>จำนวนแผนงาน/</w:t>
      </w:r>
      <w:r w:rsidR="0013374D" w:rsidRPr="00977656">
        <w:rPr>
          <w:rFonts w:ascii="TH SarabunIT๙" w:hAnsi="TH SarabunIT๙" w:cs="TH SarabunIT๙"/>
          <w:sz w:val="28"/>
          <w:cs/>
        </w:rPr>
        <w:t xml:space="preserve">โครงการ </w:t>
      </w:r>
      <w:r w:rsidR="000044E1" w:rsidRPr="00977656">
        <w:rPr>
          <w:rFonts w:ascii="TH SarabunIT๙" w:hAnsi="TH SarabunIT๙" w:cs="TH SarabunIT๙"/>
          <w:sz w:val="28"/>
          <w:cs/>
        </w:rPr>
        <w:t>ถ้</w:t>
      </w:r>
      <w:r w:rsidR="000044E1" w:rsidRPr="00483AAF">
        <w:rPr>
          <w:rFonts w:ascii="TH SarabunIT๙" w:hAnsi="TH SarabunIT๙" w:cs="TH SarabunIT๙"/>
          <w:sz w:val="28"/>
          <w:cs/>
        </w:rPr>
        <w:t>าไม่อยู่ในข้อ 1 หรือ 2</w:t>
      </w:r>
      <w:r w:rsidR="00075881" w:rsidRPr="00483AAF">
        <w:rPr>
          <w:rFonts w:ascii="TH SarabunIT๙" w:hAnsi="TH SarabunIT๙" w:cs="TH SarabunIT๙"/>
          <w:sz w:val="28"/>
          <w:cs/>
        </w:rPr>
        <w:t xml:space="preserve"> </w:t>
      </w:r>
      <w:r w:rsidR="000044E1" w:rsidRPr="00483AAF">
        <w:rPr>
          <w:rFonts w:ascii="TH SarabunIT๙" w:hAnsi="TH SarabunIT๙" w:cs="TH SarabunIT๙"/>
          <w:sz w:val="28"/>
          <w:cs/>
        </w:rPr>
        <w:t xml:space="preserve">(โปรดระบุแผนงาน/โครงการ/กิจกรรม ให้ชัดเจน) </w:t>
      </w:r>
      <w:r w:rsidR="00075881" w:rsidRPr="00483AAF">
        <w:rPr>
          <w:rFonts w:ascii="TH SarabunIT๙" w:hAnsi="TH SarabunIT๙" w:cs="TH SarabunIT๙"/>
          <w:color w:val="000000"/>
          <w:spacing w:val="-12"/>
          <w:sz w:val="28"/>
          <w:cs/>
        </w:rPr>
        <w:t xml:space="preserve"> </w:t>
      </w:r>
      <w:r w:rsidR="00740D1C" w:rsidRPr="00483AAF">
        <w:rPr>
          <w:rFonts w:ascii="TH SarabunIT๙" w:hAnsi="TH SarabunIT๙" w:cs="TH SarabunIT๙"/>
          <w:color w:val="000000"/>
          <w:sz w:val="28"/>
          <w:cs/>
        </w:rPr>
        <w:t xml:space="preserve">(กรณีเป็นโครงการที่ไม่มี/ไม่ใช้งบประมาณ </w:t>
      </w:r>
      <w:r w:rsidR="00BE4AB3" w:rsidRPr="00483AAF">
        <w:rPr>
          <w:rFonts w:ascii="TH SarabunIT๙" w:hAnsi="TH SarabunIT๙" w:cs="TH SarabunIT๙"/>
          <w:color w:val="000000"/>
          <w:spacing w:val="-12"/>
          <w:sz w:val="28"/>
          <w:cs/>
        </w:rPr>
        <w:t>ทั้งนี้ ต้องสามารถมีรายละเอียดเนื้อหาการดำเนินโครงการอย่างชัดเจน และเก็บไว้เป็นหลักฐานเพื่อการสืบค้นได้</w:t>
      </w:r>
    </w:p>
    <w:p w:rsidR="008E6041" w:rsidRPr="00483AAF" w:rsidRDefault="008E6041" w:rsidP="00594A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pacing w:val="-4"/>
          <w:sz w:val="28"/>
        </w:rPr>
      </w:pPr>
    </w:p>
    <w:p w:rsidR="00BE4AB3" w:rsidRPr="00483AAF" w:rsidRDefault="00BE4AB3" w:rsidP="00594A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pacing w:val="-4"/>
        </w:rPr>
      </w:pPr>
    </w:p>
    <w:p w:rsidR="00BE4AB3" w:rsidRPr="00483AAF" w:rsidRDefault="00BE4AB3" w:rsidP="00594A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pacing w:val="-4"/>
        </w:rPr>
      </w:pPr>
    </w:p>
    <w:p w:rsidR="00BE4AB3" w:rsidRPr="00483AAF" w:rsidRDefault="00BE4AB3" w:rsidP="00594A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pacing w:val="-4"/>
        </w:rPr>
      </w:pPr>
    </w:p>
    <w:p w:rsidR="00BE4AB3" w:rsidRPr="00483AAF" w:rsidRDefault="00BE4AB3" w:rsidP="00594A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pacing w:val="-4"/>
        </w:rPr>
      </w:pPr>
    </w:p>
    <w:p w:rsidR="00BE4AB3" w:rsidRPr="00483AAF" w:rsidRDefault="00BE4AB3" w:rsidP="00594A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pacing w:val="-4"/>
        </w:rPr>
      </w:pPr>
    </w:p>
    <w:p w:rsidR="00BE4AB3" w:rsidRPr="00483AAF" w:rsidRDefault="00BE4AB3" w:rsidP="00594A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color w:val="000000"/>
          <w:spacing w:val="-4"/>
        </w:rPr>
      </w:pPr>
    </w:p>
    <w:p w:rsidR="00923AE0" w:rsidRPr="00483AAF" w:rsidRDefault="00594AF3" w:rsidP="00594AF3">
      <w:pPr>
        <w:jc w:val="center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>-2-</w:t>
      </w:r>
    </w:p>
    <w:p w:rsidR="00923AE0" w:rsidRPr="00483AAF" w:rsidRDefault="003945E2" w:rsidP="003945E2">
      <w:pPr>
        <w:spacing w:before="120" w:after="120"/>
        <w:ind w:firstLine="720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0B597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.2 </w:t>
      </w:r>
      <w:r w:rsidR="00923AE0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การบริหารงบประมาณ</w:t>
      </w:r>
    </w:p>
    <w:p w:rsidR="00923AE0" w:rsidRPr="00483AAF" w:rsidRDefault="003945E2" w:rsidP="003945E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3AAF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    </w:t>
      </w:r>
      <w:r w:rsidR="00594AF3" w:rsidRPr="00483AAF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          </w:t>
      </w:r>
      <w:r w:rsidRPr="00483AAF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  </w:t>
      </w:r>
      <w:r w:rsidR="000B5973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 </w:t>
      </w:r>
      <w:r w:rsidR="00923AE0" w:rsidRPr="00483AAF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วัดปริมาณเม็ดเงิน (จำนวน) ซึ่งสะท้อนถึงความยุ่งยาก ในการวางแผนบริหารจัดการงบประมาณ</w:t>
      </w:r>
      <w:r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55F8" w:rsidRPr="00483AA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83AAF">
        <w:rPr>
          <w:rFonts w:ascii="TH SarabunIT๙" w:hAnsi="TH SarabunIT๙" w:cs="TH SarabunIT๙"/>
          <w:sz w:val="32"/>
          <w:szCs w:val="32"/>
          <w:cs/>
        </w:rPr>
        <w:t>ทั้งเงินงบประมาณ (งบดำเนินงาน) และเงินนอกงบประมาณ ซึ่งจัดหางานจังหวัดต้องควบคุมตรวจสอบ</w:t>
      </w:r>
      <w:r w:rsidRPr="00483AAF">
        <w:rPr>
          <w:rFonts w:ascii="TH SarabunIT๙" w:hAnsi="TH SarabunIT๙" w:cs="TH SarabunIT๙"/>
          <w:sz w:val="32"/>
          <w:szCs w:val="32"/>
        </w:rPr>
        <w:t xml:space="preserve"> </w:t>
      </w:r>
      <w:r w:rsidRPr="00483AAF">
        <w:rPr>
          <w:rFonts w:ascii="TH SarabunIT๙" w:hAnsi="TH SarabunIT๙" w:cs="TH SarabunIT๙"/>
          <w:sz w:val="32"/>
          <w:szCs w:val="32"/>
          <w:cs/>
        </w:rPr>
        <w:t>และติดตามการใช้จ่ายงบประมาณ ตามหลักเกณฑ์ และระเบียบกระทรวงการคลัง</w:t>
      </w:r>
      <w:r w:rsidRPr="00483AAF">
        <w:rPr>
          <w:rFonts w:ascii="TH SarabunIT๙" w:hAnsi="TH SarabunIT๙" w:cs="TH SarabunIT๙"/>
          <w:sz w:val="32"/>
          <w:szCs w:val="32"/>
        </w:rPr>
        <w:t xml:space="preserve"> </w:t>
      </w:r>
      <w:r w:rsidRPr="00483AAF">
        <w:rPr>
          <w:rFonts w:ascii="TH SarabunIT๙" w:hAnsi="TH SarabunIT๙" w:cs="TH SarabunIT๙"/>
          <w:sz w:val="32"/>
          <w:szCs w:val="32"/>
          <w:cs/>
        </w:rPr>
        <w:t>โดยพิจารณาจากจำนวนงบประมาณที่ เบิก-จ่าย ทั้งเงินงบประมาณและเงินนอกงบประมาณที่ได้รั</w:t>
      </w:r>
      <w:r w:rsidR="00A54F17" w:rsidRPr="00483AAF">
        <w:rPr>
          <w:rFonts w:ascii="TH SarabunIT๙" w:hAnsi="TH SarabunIT๙" w:cs="TH SarabunIT๙"/>
          <w:sz w:val="32"/>
          <w:szCs w:val="32"/>
          <w:cs/>
        </w:rPr>
        <w:t>บ</w:t>
      </w:r>
      <w:r w:rsidRPr="00483AAF">
        <w:rPr>
          <w:rFonts w:ascii="TH SarabunIT๙" w:hAnsi="TH SarabunIT๙" w:cs="TH SarabunIT๙"/>
          <w:sz w:val="32"/>
          <w:szCs w:val="32"/>
          <w:cs/>
        </w:rPr>
        <w:t>ตลอดจน</w:t>
      </w:r>
      <w:r w:rsidR="00923AE0" w:rsidRPr="00483AAF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การวางระบบ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923AE0" w:rsidRPr="00483AA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และการบูรณาการงบประมาณ</w:t>
      </w:r>
      <w:r w:rsidR="00923AE0" w:rsidRPr="00483AAF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="00923AE0" w:rsidRPr="00483AA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ให้เป็นไปตามเป้าหมาย โดยวัดจากจำนวนงบประมาณ ที่สำนักงานจัดหางานจังหวัด</w:t>
      </w:r>
      <w:r w:rsidR="00923AE0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รับผิดชอบในการบริหารจัดการ </w:t>
      </w:r>
      <w:r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โดยเก็บข้อมูล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ย้อนหลัง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3 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ปี (ปี 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</w:rPr>
        <w:t>2560 - 256</w:t>
      </w:r>
      <w:r w:rsidR="00B25119" w:rsidRPr="00483AAF">
        <w:rPr>
          <w:rFonts w:ascii="TH SarabunIT๙" w:hAnsi="TH SarabunIT๙" w:cs="TH SarabunIT๙"/>
          <w:color w:val="000000"/>
          <w:spacing w:val="-4"/>
          <w:sz w:val="32"/>
          <w:szCs w:val="32"/>
        </w:rPr>
        <w:t>2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)</w:t>
      </w:r>
      <w:r w:rsidR="00923AE0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23AE0" w:rsidRPr="00483AA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โดยจำแนกเม็ดเงิน</w:t>
      </w:r>
      <w:r w:rsidR="00923AE0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="00B31D29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923AE0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 ออกเป็น 4 ลักษณะ ดังนี้</w:t>
      </w:r>
    </w:p>
    <w:p w:rsidR="00923AE0" w:rsidRPr="00483AAF" w:rsidRDefault="00923AE0" w:rsidP="00923AE0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1) เงินงบประมาณตาม พ.ร.บ.รายจ่ายประจำปี </w:t>
      </w:r>
      <w:r w:rsidR="00E846DC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5E2EBB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เงินกองทุนหมุนเวียน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ของกรมการ</w:t>
      </w:r>
      <w:r w:rsidR="005E2EBB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จัดหางาน</w:t>
      </w:r>
      <w:r w:rsidRPr="00483A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923AE0" w:rsidRPr="00483AAF" w:rsidRDefault="00923AE0" w:rsidP="00923AE0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2) เงินงบประมาณตาม พ.ร.บ.รายจ่ายประจำปี ของจังหวัด/กลุ่มจังหวัด/ภาค</w:t>
      </w:r>
      <w:r w:rsidRPr="00483AAF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923AE0" w:rsidRPr="00483AAF" w:rsidRDefault="00923AE0" w:rsidP="00923AE0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3)</w:t>
      </w:r>
      <w:r w:rsidRPr="00483A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83A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เงินงบประมาณที่ได้รับการอุดหนุนจากองค์กรปกครองส่วนท้องถิ่น </w:t>
      </w:r>
    </w:p>
    <w:p w:rsidR="00923AE0" w:rsidRPr="00483AAF" w:rsidRDefault="00923AE0" w:rsidP="00DD28DB">
      <w:pPr>
        <w:ind w:firstLine="720"/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</w:rPr>
      </w:pP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4) เงินงบประมาณที่ได้รับการสนับสนุนจาก ส่วนราชการ/หน่วยงาน/อื่น ๆ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(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  <w:cs/>
        </w:rPr>
        <w:t xml:space="preserve">ทั้งในกรณีที่เบิกแทนกัน ซึ่ง </w:t>
      </w:r>
      <w:r w:rsidR="00DD28DB" w:rsidRPr="00483AA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  <w:cs/>
        </w:rPr>
        <w:t>จัดหางานจังหวัด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  <w:cs/>
        </w:rPr>
        <w:t xml:space="preserve"> เป็นผู้เบิกจ่ายเอง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</w:rPr>
        <w:t xml:space="preserve"> 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  <w:cs/>
        </w:rPr>
        <w:t>และกรณีที่ส่วนราชการ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</w:rPr>
        <w:t>/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u w:val="single"/>
          <w:cs/>
        </w:rPr>
        <w:t>หน่วยงานอื่น ๆ เบิกแทนให้</w:t>
      </w:r>
      <w:r w:rsidRPr="00483AA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)</w:t>
      </w:r>
    </w:p>
    <w:p w:rsidR="00DD28DB" w:rsidRPr="00483AAF" w:rsidRDefault="00DD28DB" w:rsidP="00DD28DB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839"/>
        <w:gridCol w:w="839"/>
        <w:gridCol w:w="840"/>
      </w:tblGrid>
      <w:tr w:rsidR="00923AE0" w:rsidRPr="00483AAF" w:rsidTr="001D0F8E">
        <w:trPr>
          <w:jc w:val="center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378" w:type="dxa"/>
            <w:vMerge w:val="restart"/>
            <w:shd w:val="clear" w:color="auto" w:fill="D9D9D9"/>
            <w:vAlign w:val="center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ประเภทงบประมาณ/เม็ดเงิน</w:t>
            </w:r>
          </w:p>
        </w:tc>
        <w:tc>
          <w:tcPr>
            <w:tcW w:w="2518" w:type="dxa"/>
            <w:gridSpan w:val="3"/>
            <w:shd w:val="clear" w:color="auto" w:fill="D9D9D9"/>
            <w:vAlign w:val="center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ปีงบประมาณ (บาท)</w:t>
            </w:r>
          </w:p>
        </w:tc>
      </w:tr>
      <w:tr w:rsidR="00923AE0" w:rsidRPr="00483AAF" w:rsidTr="001D0F8E">
        <w:trPr>
          <w:trHeight w:val="176"/>
          <w:jc w:val="center"/>
        </w:trPr>
        <w:tc>
          <w:tcPr>
            <w:tcW w:w="568" w:type="dxa"/>
            <w:vMerge/>
            <w:shd w:val="clear" w:color="auto" w:fill="D9D9D9"/>
            <w:vAlign w:val="center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78" w:type="dxa"/>
            <w:vMerge/>
            <w:shd w:val="clear" w:color="auto" w:fill="D9D9D9"/>
            <w:vAlign w:val="center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39" w:type="dxa"/>
            <w:shd w:val="clear" w:color="auto" w:fill="D9D9D9"/>
            <w:vAlign w:val="center"/>
          </w:tcPr>
          <w:p w:rsidR="00923AE0" w:rsidRPr="00483AAF" w:rsidRDefault="00923AE0" w:rsidP="008B2BB2">
            <w:pPr>
              <w:pStyle w:val="a8"/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  <w:t>25</w:t>
            </w:r>
            <w:r w:rsidR="005F5E51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  <w:t>60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923AE0" w:rsidRPr="00483AAF" w:rsidRDefault="00923AE0" w:rsidP="008B2BB2">
            <w:pPr>
              <w:pStyle w:val="a8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US" w:eastAsia="en-US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  <w:t>256</w:t>
            </w:r>
            <w:r w:rsidR="005F5E51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  <w:t>1</w:t>
            </w:r>
          </w:p>
        </w:tc>
        <w:tc>
          <w:tcPr>
            <w:tcW w:w="840" w:type="dxa"/>
            <w:shd w:val="clear" w:color="auto" w:fill="D9D9D9"/>
            <w:vAlign w:val="center"/>
          </w:tcPr>
          <w:p w:rsidR="00923AE0" w:rsidRPr="00483AAF" w:rsidRDefault="00923AE0" w:rsidP="008B2BB2">
            <w:pPr>
              <w:pStyle w:val="a8"/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  <w:t>256</w:t>
            </w:r>
            <w:r w:rsidR="005F5E51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lang w:val="en-US" w:eastAsia="en-US"/>
              </w:rPr>
              <w:t>2</w:t>
            </w:r>
          </w:p>
        </w:tc>
      </w:tr>
      <w:tr w:rsidR="00923AE0" w:rsidRPr="00483AAF" w:rsidTr="00DD28DB">
        <w:trPr>
          <w:trHeight w:val="223"/>
          <w:jc w:val="center"/>
        </w:trPr>
        <w:tc>
          <w:tcPr>
            <w:tcW w:w="568" w:type="dxa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78" w:type="dxa"/>
            <w:vAlign w:val="center"/>
          </w:tcPr>
          <w:p w:rsidR="00923AE0" w:rsidRPr="00483AAF" w:rsidRDefault="00A54F17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923AE0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เงินงบประมาณตาม พ.ร.บ.รายจ่ายประจำปี </w:t>
            </w:r>
            <w:r w:rsidR="00DD28DB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และเงินกองทุนหมุนเวียนของกรมการจัดหางาน</w:t>
            </w:r>
            <w:r w:rsidR="00DD28DB"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DD28DB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39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39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3AE0" w:rsidRPr="00483AAF" w:rsidTr="00DD28DB">
        <w:trPr>
          <w:trHeight w:val="184"/>
          <w:jc w:val="center"/>
        </w:trPr>
        <w:tc>
          <w:tcPr>
            <w:tcW w:w="568" w:type="dxa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78" w:type="dxa"/>
            <w:vAlign w:val="center"/>
          </w:tcPr>
          <w:p w:rsidR="00923AE0" w:rsidRPr="00483AAF" w:rsidRDefault="00A54F17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923AE0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เงินงบประมาณตาม พ.ร.บ.รายจ่ายประจำปี ของจังหวัด/กลุ่มจังหวัด/ภาค        </w:t>
            </w:r>
          </w:p>
        </w:tc>
        <w:tc>
          <w:tcPr>
            <w:tcW w:w="839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39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3AE0" w:rsidRPr="00483AAF" w:rsidTr="00DD28DB">
        <w:trPr>
          <w:trHeight w:val="276"/>
          <w:jc w:val="center"/>
        </w:trPr>
        <w:tc>
          <w:tcPr>
            <w:tcW w:w="568" w:type="dxa"/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378" w:type="dxa"/>
            <w:vAlign w:val="center"/>
          </w:tcPr>
          <w:p w:rsidR="00923AE0" w:rsidRPr="00483AAF" w:rsidRDefault="00A54F17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923AE0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เงินงบประมาณที่ได้รับการอุดหนุนจากองค์กรปกครองส่วนท้องถิ่น</w:t>
            </w:r>
          </w:p>
        </w:tc>
        <w:tc>
          <w:tcPr>
            <w:tcW w:w="839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39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3AE0" w:rsidRPr="00483AAF" w:rsidTr="00DD28DB">
        <w:trPr>
          <w:trHeight w:val="225"/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:rsidR="00923AE0" w:rsidRPr="00483AAF" w:rsidRDefault="00923AE0" w:rsidP="008B2BB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923AE0" w:rsidRPr="00483AAF" w:rsidRDefault="00A54F17" w:rsidP="00DD28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="00923AE0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</w:t>
            </w:r>
            <w:r w:rsidR="008549B6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งบประมาณที่ได้รับการสนับสนุนจาก</w:t>
            </w:r>
            <w:r w:rsidR="00923AE0"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ส่วนราชการ/หน่วยงาน/อื่น ๆ</w:t>
            </w:r>
            <w:r w:rsidR="00923AE0"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923AE0" w:rsidRPr="00483AAF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(นอกเหนือจากข้อ 1</w:t>
            </w:r>
            <w:r w:rsidR="00917418" w:rsidRPr="00483AAF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923AE0" w:rsidRPr="00483AAF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-</w:t>
            </w:r>
            <w:r w:rsidR="00917418" w:rsidRPr="00483AAF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 w:rsidR="00923AE0" w:rsidRPr="00483AAF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3</w:t>
            </w:r>
            <w:r w:rsidR="00923AE0" w:rsidRPr="00483AAF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23AE0" w:rsidRPr="00483AAF" w:rsidRDefault="00923AE0" w:rsidP="008B2BB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469F1" w:rsidRPr="00483AAF" w:rsidRDefault="009469F1" w:rsidP="00B2022D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2022D" w:rsidRPr="00483AAF" w:rsidRDefault="009469F1" w:rsidP="00B2022D">
      <w:pPr>
        <w:spacing w:before="120" w:after="120"/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</w:pPr>
      <w:r w:rsidRPr="00483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B2022D" w:rsidRPr="00483AAF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  <w:t>องค์ประกอบ</w:t>
      </w:r>
      <w:r w:rsidR="00D133C2" w:rsidRPr="00483AAF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  <w:t>ด้าน</w:t>
      </w:r>
      <w:r w:rsidR="00B2022D" w:rsidRPr="00483AAF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cs/>
        </w:rPr>
        <w:t xml:space="preserve">กรอบของอำนาจและอิสระในการคิด </w:t>
      </w:r>
    </w:p>
    <w:p w:rsidR="005379E8" w:rsidRPr="00483AAF" w:rsidRDefault="009469F1" w:rsidP="002C1A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1917DA" w:rsidRPr="00483AAF">
        <w:rPr>
          <w:rFonts w:ascii="TH SarabunIT๙" w:hAnsi="TH SarabunIT๙" w:cs="TH SarabunIT๙"/>
          <w:sz w:val="32"/>
          <w:szCs w:val="32"/>
          <w:cs/>
        </w:rPr>
        <w:t xml:space="preserve">จัดหางานจังหวัด ได้รับมอบอำนาจในการปฏิบัติงานตามพระราชบัญญัติจัดหางานและคุ้มครองคนหางาน </w:t>
      </w:r>
      <w:r w:rsidR="00727E2D" w:rsidRPr="00483AAF">
        <w:rPr>
          <w:rFonts w:ascii="TH SarabunIT๙" w:hAnsi="TH SarabunIT๙" w:cs="TH SarabunIT๙"/>
          <w:sz w:val="32"/>
          <w:szCs w:val="32"/>
          <w:cs/>
        </w:rPr>
        <w:t>พ.ศ. 2528 และพระราชกำหนดการบริหารจัดการการทำงานของคนต่างด้าว พ.ศ. 2560 และที่แก้ไขเพิ่มเติม</w:t>
      </w:r>
      <w:r w:rsidR="001917DA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2305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C44" w:rsidRPr="00483AAF">
        <w:rPr>
          <w:rFonts w:ascii="TH SarabunIT๙" w:hAnsi="TH SarabunIT๙" w:cs="TH SarabunIT๙"/>
          <w:sz w:val="32"/>
          <w:szCs w:val="32"/>
          <w:cs/>
        </w:rPr>
        <w:t>ตลอดจน</w:t>
      </w:r>
      <w:r w:rsidR="001C2305" w:rsidRPr="00483AAF">
        <w:rPr>
          <w:rFonts w:ascii="TH SarabunIT๙" w:hAnsi="TH SarabunIT๙" w:cs="TH SarabunIT๙"/>
          <w:sz w:val="32"/>
          <w:szCs w:val="32"/>
          <w:cs/>
        </w:rPr>
        <w:t xml:space="preserve">ระเบียบกรมการจัดหางานว่าด้วยการส่งเสริมการรับงานไปทำที่บ้าน พ.ศ. 2560 </w:t>
      </w:r>
      <w:r w:rsidR="001917DA" w:rsidRPr="00483AAF">
        <w:rPr>
          <w:rFonts w:ascii="TH SarabunIT๙" w:hAnsi="TH SarabunIT๙" w:cs="TH SarabunIT๙"/>
          <w:sz w:val="32"/>
          <w:szCs w:val="32"/>
          <w:cs/>
        </w:rPr>
        <w:t xml:space="preserve">รวมทั้งกฎกระทรวง </w:t>
      </w:r>
      <w:r w:rsidR="003535FE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7DA" w:rsidRPr="00483AAF">
        <w:rPr>
          <w:rFonts w:ascii="TH SarabunIT๙" w:hAnsi="TH SarabunIT๙" w:cs="TH SarabunIT๙"/>
          <w:sz w:val="32"/>
          <w:szCs w:val="32"/>
          <w:cs/>
        </w:rPr>
        <w:t xml:space="preserve">ระเบียบกรม </w:t>
      </w:r>
      <w:r w:rsidR="00531B69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7DA" w:rsidRPr="00483AAF">
        <w:rPr>
          <w:rFonts w:ascii="TH SarabunIT๙" w:hAnsi="TH SarabunIT๙" w:cs="TH SarabunIT๙"/>
          <w:sz w:val="32"/>
          <w:szCs w:val="32"/>
          <w:cs/>
        </w:rPr>
        <w:t xml:space="preserve">ประกาศกรมที่เกี่ยวข้อง </w:t>
      </w:r>
      <w:r w:rsidR="00997A89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7DA" w:rsidRPr="00483AAF">
        <w:rPr>
          <w:rFonts w:ascii="TH SarabunIT๙" w:hAnsi="TH SarabunIT๙" w:cs="TH SarabunIT๙"/>
          <w:sz w:val="32"/>
          <w:szCs w:val="32"/>
          <w:cs/>
        </w:rPr>
        <w:t>ซึ่งจัดหางานจังหวัดมีอำนาจในการดำเนินการตามกฎหมาย</w:t>
      </w:r>
      <w:r w:rsidR="001C2305" w:rsidRPr="00483AAF">
        <w:rPr>
          <w:rFonts w:ascii="TH SarabunIT๙" w:hAnsi="TH SarabunIT๙" w:cs="TH SarabunIT๙"/>
          <w:sz w:val="32"/>
          <w:szCs w:val="32"/>
          <w:cs/>
        </w:rPr>
        <w:t xml:space="preserve"> ระเบียบ</w:t>
      </w:r>
      <w:r w:rsidR="001917DA" w:rsidRPr="00483AAF">
        <w:rPr>
          <w:rFonts w:ascii="TH SarabunIT๙" w:hAnsi="TH SarabunIT๙" w:cs="TH SarabunIT๙"/>
          <w:sz w:val="32"/>
          <w:szCs w:val="32"/>
          <w:cs/>
        </w:rPr>
        <w:t>ข้างต้น และมีอิสระในการใช้ดุลพินิจเพื่อปฏิบัติงานให้บรรลุเป้าหมายตามนโยบายของหน่วยงาน</w:t>
      </w:r>
      <w:r w:rsidR="00775FF7" w:rsidRPr="00483A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4971" w:rsidRPr="00483AAF" w:rsidRDefault="00B2022D" w:rsidP="002B7917">
      <w:pPr>
        <w:tabs>
          <w:tab w:val="left" w:pos="249"/>
          <w:tab w:val="left" w:pos="747"/>
          <w:tab w:val="left" w:pos="1080"/>
          <w:tab w:val="left" w:pos="1494"/>
          <w:tab w:val="left" w:pos="29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    </w:t>
      </w:r>
      <w:r w:rsidR="00A0124C" w:rsidRPr="00483AAF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   </w:t>
      </w:r>
      <w:r w:rsidR="009469F1" w:rsidRPr="00483AAF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="00114136" w:rsidRPr="00483AAF">
        <w:rPr>
          <w:rFonts w:ascii="TH SarabunIT๙" w:hAnsi="TH SarabunIT๙" w:cs="TH SarabunIT๙"/>
          <w:color w:val="000000"/>
          <w:sz w:val="32"/>
          <w:szCs w:val="32"/>
          <w:cs/>
        </w:rPr>
        <w:t>จัดหางานจังหวัดเป็นหัวหน้าส่วนราชการประจำจังหวัดที่มีบทบาทหน้าที่ในการ</w:t>
      </w:r>
      <w:r w:rsidR="00114136" w:rsidRPr="00483AAF">
        <w:rPr>
          <w:rFonts w:ascii="TH SarabunIT๙" w:hAnsi="TH SarabunIT๙" w:cs="TH SarabunIT๙"/>
          <w:sz w:val="32"/>
          <w:szCs w:val="32"/>
          <w:cs/>
        </w:rPr>
        <w:t xml:space="preserve">แก้ไขปัญหาการขาดแคลนแรงงาน การว่างงาน </w:t>
      </w:r>
      <w:r w:rsidR="002B7917" w:rsidRPr="00483AAF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r w:rsidR="00114136" w:rsidRPr="00483AAF">
        <w:rPr>
          <w:rFonts w:ascii="TH SarabunIT๙" w:hAnsi="TH SarabunIT๙" w:cs="TH SarabunIT๙"/>
          <w:sz w:val="32"/>
          <w:szCs w:val="32"/>
          <w:cs/>
        </w:rPr>
        <w:t>เปลี่ยนงาน</w:t>
      </w:r>
      <w:r w:rsidR="002B7917" w:rsidRPr="00483AAF">
        <w:rPr>
          <w:rFonts w:ascii="TH SarabunIT๙" w:hAnsi="TH SarabunIT๙" w:cs="TH SarabunIT๙"/>
          <w:sz w:val="32"/>
          <w:szCs w:val="32"/>
          <w:cs/>
        </w:rPr>
        <w:t xml:space="preserve"> ปัญหาผู้</w:t>
      </w:r>
      <w:r w:rsidR="00114136" w:rsidRPr="00483AAF">
        <w:rPr>
          <w:rFonts w:ascii="TH SarabunIT๙" w:hAnsi="TH SarabunIT๙" w:cs="TH SarabunIT๙"/>
          <w:sz w:val="32"/>
          <w:szCs w:val="32"/>
          <w:cs/>
        </w:rPr>
        <w:t>มีรายได้น้อย ผู้อยู่นอกกำลังแรงงาน และเพื่อรองรับและเตรียมความพร้อมการเข้าสู่สังคมผู้สูงอายุ</w:t>
      </w:r>
      <w:r w:rsidR="004F12A9" w:rsidRPr="00483AAF">
        <w:rPr>
          <w:rFonts w:ascii="TH SarabunIT๙" w:hAnsi="TH SarabunIT๙" w:cs="TH SarabunIT๙"/>
          <w:sz w:val="32"/>
          <w:szCs w:val="32"/>
          <w:cs/>
        </w:rPr>
        <w:t>เพื่อส่งเสริมให้ประชาชนมีงานทำทุกกลุ่มเป้าหมายมีงานทำ ม</w:t>
      </w:r>
      <w:r w:rsidR="00114136" w:rsidRPr="00483AAF">
        <w:rPr>
          <w:rFonts w:ascii="TH SarabunIT๙" w:hAnsi="TH SarabunIT๙" w:cs="TH SarabunIT๙"/>
          <w:sz w:val="32"/>
          <w:szCs w:val="32"/>
          <w:cs/>
        </w:rPr>
        <w:t>ี</w:t>
      </w:r>
    </w:p>
    <w:p w:rsidR="00FF4971" w:rsidRPr="00483AAF" w:rsidRDefault="00FF4971" w:rsidP="002B7917">
      <w:pPr>
        <w:tabs>
          <w:tab w:val="left" w:pos="249"/>
          <w:tab w:val="left" w:pos="747"/>
          <w:tab w:val="left" w:pos="1080"/>
          <w:tab w:val="left" w:pos="1494"/>
          <w:tab w:val="left" w:pos="298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F4971" w:rsidRPr="00483AAF" w:rsidRDefault="00FF4971" w:rsidP="00FF4971">
      <w:pPr>
        <w:tabs>
          <w:tab w:val="left" w:pos="249"/>
          <w:tab w:val="left" w:pos="747"/>
          <w:tab w:val="left" w:pos="1080"/>
          <w:tab w:val="left" w:pos="1494"/>
          <w:tab w:val="left" w:pos="298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>-3-</w:t>
      </w:r>
    </w:p>
    <w:p w:rsidR="007003C1" w:rsidRPr="00635836" w:rsidRDefault="00114136" w:rsidP="002B7917">
      <w:pPr>
        <w:tabs>
          <w:tab w:val="left" w:pos="249"/>
          <w:tab w:val="left" w:pos="747"/>
          <w:tab w:val="left" w:pos="1080"/>
          <w:tab w:val="left" w:pos="1494"/>
          <w:tab w:val="left" w:pos="29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5836">
        <w:rPr>
          <w:rFonts w:ascii="TH SarabunIT๙" w:hAnsi="TH SarabunIT๙" w:cs="TH SarabunIT๙"/>
          <w:sz w:val="32"/>
          <w:szCs w:val="32"/>
          <w:cs/>
        </w:rPr>
        <w:t xml:space="preserve">อาชีพ </w:t>
      </w:r>
      <w:r w:rsidR="00FD6B64" w:rsidRPr="00635836">
        <w:rPr>
          <w:rFonts w:ascii="TH SarabunIT๙" w:hAnsi="TH SarabunIT๙" w:cs="TH SarabunIT๙"/>
          <w:sz w:val="32"/>
          <w:szCs w:val="32"/>
          <w:cs/>
        </w:rPr>
        <w:t xml:space="preserve">มีรายได้ </w:t>
      </w:r>
      <w:r w:rsidR="004F12A9" w:rsidRPr="00635836">
        <w:rPr>
          <w:rFonts w:ascii="TH SarabunIT๙" w:hAnsi="TH SarabunIT๙" w:cs="TH SarabunIT๙"/>
          <w:sz w:val="32"/>
          <w:szCs w:val="32"/>
          <w:cs/>
        </w:rPr>
        <w:t>มีความมั่นคง  และคุณภาพชีวิตที่ดี ส่งผลต่อการพัฒนาเศรษฐกิจและเพิ่มรายได้ประชาชาติ (</w:t>
      </w:r>
      <w:r w:rsidR="004F12A9" w:rsidRPr="00635836">
        <w:rPr>
          <w:rFonts w:ascii="TH SarabunIT๙" w:hAnsi="TH SarabunIT๙" w:cs="TH SarabunIT๙"/>
          <w:sz w:val="32"/>
          <w:szCs w:val="32"/>
        </w:rPr>
        <w:t>GDP)</w:t>
      </w:r>
      <w:r w:rsidR="004F12A9" w:rsidRPr="00635836">
        <w:rPr>
          <w:rFonts w:ascii="TH SarabunIT๙" w:hAnsi="TH SarabunIT๙" w:cs="TH SarabunIT๙"/>
          <w:sz w:val="32"/>
          <w:szCs w:val="32"/>
          <w:cs/>
        </w:rPr>
        <w:t xml:space="preserve"> ของประเทศ</w:t>
      </w:r>
      <w:r w:rsidR="004F12A9" w:rsidRPr="00635836">
        <w:rPr>
          <w:rFonts w:ascii="TH SarabunIT๙" w:hAnsi="TH SarabunIT๙" w:cs="TH SarabunIT๙"/>
          <w:sz w:val="32"/>
          <w:szCs w:val="32"/>
        </w:rPr>
        <w:t xml:space="preserve"> </w:t>
      </w:r>
      <w:r w:rsidR="004F12A9" w:rsidRPr="00635836">
        <w:rPr>
          <w:rFonts w:ascii="TH SarabunIT๙" w:hAnsi="TH SarabunIT๙" w:cs="TH SarabunIT๙"/>
          <w:sz w:val="32"/>
          <w:szCs w:val="32"/>
          <w:cs/>
        </w:rPr>
        <w:t>และความมั่นคงทางสังคม โดยการบริหารจัดการให้คนหางานได้รับการบรรจุงานอย่าง</w:t>
      </w:r>
    </w:p>
    <w:p w:rsidR="007706E1" w:rsidRPr="00635836" w:rsidRDefault="004F12A9" w:rsidP="0065385D">
      <w:pPr>
        <w:tabs>
          <w:tab w:val="left" w:pos="249"/>
          <w:tab w:val="left" w:pos="747"/>
          <w:tab w:val="left" w:pos="1080"/>
          <w:tab w:val="left" w:pos="1494"/>
          <w:tab w:val="left" w:pos="298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35836">
        <w:rPr>
          <w:rFonts w:ascii="TH SarabunIT๙" w:hAnsi="TH SarabunIT๙" w:cs="TH SarabunIT๙"/>
          <w:sz w:val="32"/>
          <w:szCs w:val="32"/>
          <w:cs/>
        </w:rPr>
        <w:t>รวดเร็ว มีงานทำ และมีรายได้อย่างยั่งยืนเพื่อลดปัญหาการว่างงานและการขาดแคลนแรงงาน</w:t>
      </w:r>
      <w:r w:rsidR="002B7917" w:rsidRPr="00635836">
        <w:rPr>
          <w:rFonts w:ascii="TH SarabunIT๙" w:hAnsi="TH SarabunIT๙" w:cs="TH SarabunIT๙"/>
          <w:sz w:val="32"/>
          <w:szCs w:val="32"/>
          <w:cs/>
        </w:rPr>
        <w:t xml:space="preserve"> ตลอดจนส่งเสริมการรับงานไปทำที่บ้าน รวมทั้งสนับสนุนเงินทุนแก่ผู้รับงานไปทำที่บ้านเพื่อให้ประชาชนมีอาชีพมีรายได้อย่างยั่งยืน</w:t>
      </w:r>
      <w:r w:rsidRPr="006358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DB7" w:rsidRPr="006358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จากลักษณะงานที่จัดหางานจังหวัดจะต้องปฏิบัติดังกล่าวข้างต้น กรมการจัดหางาน </w:t>
      </w:r>
      <w:r w:rsidR="0063583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96DB7" w:rsidRPr="00635836">
        <w:rPr>
          <w:rFonts w:ascii="TH SarabunIT๙" w:hAnsi="TH SarabunIT๙" w:cs="TH SarabunIT๙"/>
          <w:color w:val="000000"/>
          <w:sz w:val="32"/>
          <w:szCs w:val="32"/>
          <w:cs/>
        </w:rPr>
        <w:t>จึงวัดกรอบของอำนาจและอิสระในการคิดของตำแหน่งจัดหางานจังหวัด จากการใช้อำนาจหน้าที่ในการบริหารจัดการหรือแก้ไข</w:t>
      </w:r>
      <w:r w:rsidR="00D33756" w:rsidRPr="00635836">
        <w:rPr>
          <w:rFonts w:ascii="TH SarabunIT๙" w:hAnsi="TH SarabunIT๙" w:cs="TH SarabunIT๙"/>
          <w:color w:val="000000"/>
          <w:sz w:val="32"/>
          <w:szCs w:val="32"/>
          <w:cs/>
        </w:rPr>
        <w:t>ปัญหา</w:t>
      </w:r>
      <w:r w:rsidR="00096DB7" w:rsidRPr="00635836">
        <w:rPr>
          <w:rFonts w:ascii="TH SarabunIT๙" w:hAnsi="TH SarabunIT๙" w:cs="TH SarabunIT๙"/>
          <w:color w:val="000000"/>
          <w:sz w:val="32"/>
          <w:szCs w:val="32"/>
          <w:cs/>
        </w:rPr>
        <w:t>ในงานสำคัญที่ได้รับมอบหมาย</w:t>
      </w:r>
      <w:r w:rsidR="002C1A3C" w:rsidRPr="00635836">
        <w:rPr>
          <w:rFonts w:ascii="TH SarabunIT๙" w:hAnsi="TH SarabunIT๙" w:cs="TH SarabunIT๙"/>
          <w:color w:val="000000"/>
          <w:cs/>
        </w:rPr>
        <w:t xml:space="preserve"> </w:t>
      </w:r>
      <w:r w:rsidR="002C1A3C" w:rsidRPr="00635836">
        <w:rPr>
          <w:rFonts w:ascii="TH SarabunIT๙" w:hAnsi="TH SarabunIT๙" w:cs="TH SarabunIT๙"/>
          <w:sz w:val="32"/>
          <w:szCs w:val="32"/>
          <w:cs/>
        </w:rPr>
        <w:t>ให้</w:t>
      </w:r>
      <w:r w:rsidR="00114136" w:rsidRPr="00635836">
        <w:rPr>
          <w:rFonts w:ascii="TH SarabunIT๙" w:hAnsi="TH SarabunIT๙" w:cs="TH SarabunIT๙"/>
          <w:sz w:val="32"/>
          <w:szCs w:val="32"/>
          <w:cs/>
        </w:rPr>
        <w:t>บรรลุผลสัมฤทธิ์ตามเป้าหมายที่กำหนด</w:t>
      </w:r>
      <w:r w:rsidR="004B4C89" w:rsidRPr="006358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0E80" w:rsidRPr="00635836">
        <w:rPr>
          <w:rFonts w:ascii="TH SarabunIT๙" w:hAnsi="TH SarabunIT๙" w:cs="TH SarabunIT๙"/>
          <w:sz w:val="32"/>
          <w:szCs w:val="32"/>
        </w:rPr>
        <w:t xml:space="preserve"> </w:t>
      </w:r>
      <w:r w:rsidR="00AA0E80" w:rsidRPr="00635836">
        <w:rPr>
          <w:rFonts w:ascii="TH SarabunIT๙" w:hAnsi="TH SarabunIT๙" w:cs="TH SarabunIT๙"/>
          <w:sz w:val="32"/>
          <w:szCs w:val="32"/>
          <w:cs/>
        </w:rPr>
        <w:t>โดยพิจารณาจาก</w:t>
      </w:r>
      <w:r w:rsidR="00AA0E80" w:rsidRPr="00635836">
        <w:rPr>
          <w:rFonts w:ascii="TH SarabunIT๙" w:hAnsi="TH SarabunIT๙" w:cs="TH SarabunIT๙"/>
          <w:color w:val="000000"/>
          <w:sz w:val="32"/>
          <w:szCs w:val="32"/>
          <w:cs/>
        </w:rPr>
        <w:t>การสนับสนุนการดำเนินงานกองทุนเพื่อผู้รับงานไปทำที่บ้าน</w:t>
      </w:r>
      <w:r w:rsidR="00AA0E80" w:rsidRPr="006358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7035" w:rsidRPr="00635836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เพื่อให้เป็นไปตามหลักเกณฑ์และวิธีการที่กำหนด</w:t>
      </w:r>
    </w:p>
    <w:p w:rsidR="002C1A3C" w:rsidRDefault="006E1325" w:rsidP="0065385D">
      <w:pPr>
        <w:tabs>
          <w:tab w:val="left" w:pos="249"/>
          <w:tab w:val="left" w:pos="747"/>
          <w:tab w:val="left" w:pos="1080"/>
          <w:tab w:val="left" w:pos="1494"/>
          <w:tab w:val="left" w:pos="2988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br/>
      </w:r>
      <w:r w:rsidR="0065385D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837BB9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="0065385D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การสนับสนุนการดำเนินงานกองทุนเพื่อผู้รับงานไปทำที่บ้าน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1984"/>
        <w:gridCol w:w="1985"/>
        <w:gridCol w:w="1559"/>
      </w:tblGrid>
      <w:tr w:rsidR="005629A7" w:rsidRPr="002B2670" w:rsidTr="002B2670">
        <w:tc>
          <w:tcPr>
            <w:tcW w:w="1668" w:type="dxa"/>
            <w:shd w:val="clear" w:color="auto" w:fill="D9D9D9"/>
            <w:vAlign w:val="center"/>
          </w:tcPr>
          <w:p w:rsidR="005629A7" w:rsidRPr="002B2670" w:rsidRDefault="005629A7" w:rsidP="002B267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2126" w:type="dxa"/>
            <w:shd w:val="clear" w:color="auto" w:fill="D9D9D9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จำนวนการอนุญาต</w:t>
            </w:r>
          </w:p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ขอจดทะเบียนจัดตั้งกลุ่มผู้รับงาน</w:t>
            </w:r>
            <w:r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ฯ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/ผู้รับงานไปทำที่บ้าน (เดิม)</w:t>
            </w:r>
            <w:r w:rsidR="00966D16"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(กลุ่ม/คน)</w:t>
            </w:r>
          </w:p>
        </w:tc>
        <w:tc>
          <w:tcPr>
            <w:tcW w:w="1984" w:type="dxa"/>
            <w:shd w:val="clear" w:color="auto" w:fill="D9D9D9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จำนวนการอนุญาต</w:t>
            </w:r>
            <w:r w:rsidR="00966D16"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ขอจดทะเบียนจัดตั้งกลุ่มผู้รับงาน</w:t>
            </w:r>
            <w:r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ฯ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/ผู้รับงาน</w:t>
            </w:r>
            <w:r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ไปทำ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ที่บ้าน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(ใหม่)</w:t>
            </w:r>
            <w:r w:rsidR="00966D16"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(กลุ่ม/คน)</w:t>
            </w:r>
          </w:p>
        </w:tc>
        <w:tc>
          <w:tcPr>
            <w:tcW w:w="1985" w:type="dxa"/>
            <w:shd w:val="clear" w:color="auto" w:fill="D9D9D9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จำนวนการต่ออายุทะเบียนการจัดตั้งกลุ่มฯ/ผู้รับงานไปทำที่บ้าน</w:t>
            </w:r>
            <w:r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966D16" w:rsidRPr="002B26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(กลุ่ม/คน)</w:t>
            </w:r>
          </w:p>
        </w:tc>
        <w:tc>
          <w:tcPr>
            <w:tcW w:w="1559" w:type="dxa"/>
            <w:shd w:val="clear" w:color="auto" w:fill="D9D9D9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จำนวนเงินกู้กองทุนฯที่ได้รับอนุมัติ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B26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5629A7" w:rsidRPr="002B2670" w:rsidTr="002B2670">
        <w:tc>
          <w:tcPr>
            <w:tcW w:w="1668" w:type="dxa"/>
            <w:vAlign w:val="center"/>
          </w:tcPr>
          <w:p w:rsidR="005629A7" w:rsidRPr="002B2670" w:rsidRDefault="005629A7" w:rsidP="002B2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2126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5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629A7" w:rsidRPr="002B2670" w:rsidTr="002B2670">
        <w:tc>
          <w:tcPr>
            <w:tcW w:w="1668" w:type="dxa"/>
            <w:vAlign w:val="center"/>
          </w:tcPr>
          <w:p w:rsidR="005629A7" w:rsidRPr="002B2670" w:rsidRDefault="005629A7" w:rsidP="002B267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2126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5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629A7" w:rsidRPr="002B2670" w:rsidTr="002B2670">
        <w:tc>
          <w:tcPr>
            <w:tcW w:w="1668" w:type="dxa"/>
            <w:vAlign w:val="center"/>
          </w:tcPr>
          <w:p w:rsidR="005629A7" w:rsidRPr="002B2670" w:rsidRDefault="005629A7" w:rsidP="002B267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B267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2126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5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29A7" w:rsidRPr="002B2670" w:rsidRDefault="005629A7" w:rsidP="002B2670">
            <w:pPr>
              <w:tabs>
                <w:tab w:val="left" w:pos="249"/>
                <w:tab w:val="left" w:pos="747"/>
                <w:tab w:val="left" w:pos="1080"/>
                <w:tab w:val="left" w:pos="1494"/>
                <w:tab w:val="left" w:pos="2988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923AE0" w:rsidRPr="00483AAF" w:rsidRDefault="00923AE0" w:rsidP="007706E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E1325" w:rsidRPr="00483AAF" w:rsidRDefault="009469F1" w:rsidP="007706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3. </w:t>
      </w:r>
      <w:r w:rsidR="00F73949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องค์ประกอบ</w:t>
      </w:r>
      <w:r w:rsidR="00D133C2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</w:t>
      </w:r>
      <w:r w:rsidR="00F73949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อิสระในการปฏิบัติงาน  </w:t>
      </w:r>
    </w:p>
    <w:p w:rsidR="000B1B64" w:rsidRPr="00483AAF" w:rsidRDefault="009469F1" w:rsidP="007706E1">
      <w:pPr>
        <w:tabs>
          <w:tab w:val="left" w:pos="249"/>
          <w:tab w:val="left" w:pos="747"/>
          <w:tab w:val="left" w:pos="1276"/>
          <w:tab w:val="left" w:pos="1494"/>
          <w:tab w:val="left" w:pos="29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483AA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4249B" w:rsidRPr="00483AAF">
        <w:rPr>
          <w:rFonts w:ascii="TH SarabunIT๙" w:hAnsi="TH SarabunIT๙" w:cs="TH SarabunIT๙"/>
          <w:sz w:val="32"/>
          <w:szCs w:val="32"/>
          <w:cs/>
        </w:rPr>
        <w:t>การแนะแนวอาชีพให้</w:t>
      </w:r>
      <w:r w:rsidR="000B1B64" w:rsidRPr="00483AAF">
        <w:rPr>
          <w:rFonts w:ascii="TH SarabunIT๙" w:hAnsi="TH SarabunIT๙" w:cs="TH SarabunIT๙"/>
          <w:sz w:val="32"/>
          <w:szCs w:val="32"/>
          <w:cs/>
        </w:rPr>
        <w:t xml:space="preserve">กับทุกกลุ่มเป้าหมาย </w:t>
      </w:r>
      <w:r w:rsidR="00A4249B" w:rsidRPr="00483AAF">
        <w:rPr>
          <w:rFonts w:ascii="TH SarabunIT๙" w:hAnsi="TH SarabunIT๙" w:cs="TH SarabunIT๙"/>
          <w:sz w:val="32"/>
          <w:szCs w:val="32"/>
          <w:cs/>
        </w:rPr>
        <w:t>นักเรียน นักศึกษา</w:t>
      </w:r>
      <w:r w:rsidR="000B1B64" w:rsidRPr="00483AAF">
        <w:rPr>
          <w:rFonts w:ascii="TH SarabunIT๙" w:hAnsi="TH SarabunIT๙" w:cs="TH SarabunIT๙"/>
          <w:sz w:val="32"/>
          <w:szCs w:val="32"/>
          <w:cs/>
        </w:rPr>
        <w:t xml:space="preserve"> คนพิการ ผู้สูงอายุ ผู้ว่างงาน/</w:t>
      </w:r>
      <w:r w:rsidR="00CF6D37" w:rsidRPr="00483AA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1B64" w:rsidRPr="00483AAF">
        <w:rPr>
          <w:rFonts w:ascii="TH SarabunIT๙" w:hAnsi="TH SarabunIT๙" w:cs="TH SarabunIT๙"/>
          <w:sz w:val="32"/>
          <w:szCs w:val="32"/>
          <w:cs/>
        </w:rPr>
        <w:t>ตกงาน ผู้ประสงค์เปลี่ยนงาน ผู้มีรายได้น้อย</w:t>
      </w:r>
      <w:r w:rsidR="00A4249B" w:rsidRPr="00483AAF">
        <w:rPr>
          <w:rFonts w:ascii="TH SarabunIT๙" w:hAnsi="TH SarabunIT๙" w:cs="TH SarabunIT๙"/>
          <w:sz w:val="32"/>
          <w:szCs w:val="32"/>
          <w:cs/>
        </w:rPr>
        <w:t xml:space="preserve"> และประชาชนทั่วไป จัดหางานจังหวัดมีอิสระในการวางแผนและตัดสินใจในการปฏิบัติงานตามภารกิจด้านการแนะแนวอาชีพให้</w:t>
      </w:r>
      <w:r w:rsidR="000B1B64" w:rsidRPr="00483AAF">
        <w:rPr>
          <w:rFonts w:ascii="TH SarabunIT๙" w:hAnsi="TH SarabunIT๙" w:cs="TH SarabunIT๙"/>
          <w:sz w:val="32"/>
          <w:szCs w:val="32"/>
          <w:cs/>
        </w:rPr>
        <w:t xml:space="preserve">กับทุกกลุ่มเป้าหมาย </w:t>
      </w:r>
      <w:r w:rsidR="00A4249B" w:rsidRPr="00483AAF">
        <w:rPr>
          <w:rFonts w:ascii="TH SarabunIT๙" w:hAnsi="TH SarabunIT๙" w:cs="TH SarabunIT๙"/>
          <w:sz w:val="32"/>
          <w:szCs w:val="32"/>
          <w:cs/>
        </w:rPr>
        <w:t>ดำเนินการทั้งการแนะแนวอาชีพ ณ สำนักงานจัดหางาน ออกไปแนะแนวอาชีพตามสถานศึกษา และหน่วยงานต่างๆ รวมทั้งสร้างเครือข่ายกับครูแนะแนว โดยการรวบรวมและจัดทำข้อมูลอาชีพ รวมถึงการศึกษา วิเคราะห์แนวโน้ม</w:t>
      </w:r>
      <w:r w:rsidRPr="00483AA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4249B" w:rsidRPr="00483AAF">
        <w:rPr>
          <w:rFonts w:ascii="TH SarabunIT๙" w:hAnsi="TH SarabunIT๙" w:cs="TH SarabunIT๙"/>
          <w:sz w:val="32"/>
          <w:szCs w:val="32"/>
          <w:cs/>
        </w:rPr>
        <w:t>ความต้องการแรงงาน และการประกอบอาชีพในอนาคต เพื่อเป็นข้อมูลในการให้คำปรึกษา และแนะแนวอาชีพให้กับนักเรียน นักศึกษา เพื่อประโยชน์ในการสร้างความสอดคล้องกับความต้องการของตลาดแรงงานในอนาคต ในส่วนของประชาชนทั่วไป การแนะแนวอาชีพ เป็นการช่วยให้ประชาชนสามารถประกอบอาชีพหรือเปลี่ยนอาชีพตามความต้องการของตลาดแรงงานและความถนัด โดยใช้เครื่องมือในการทดสอบความพร้อมทางอาชีพเป็นตัวสะท้อนความถนัดและบุคลิกภาพของผู้รับการ</w:t>
      </w:r>
      <w:r w:rsidR="00A4249B" w:rsidRPr="00483A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แนะแนวฯ เพื่อประกอบการแนะแนวอาชีพ </w:t>
      </w:r>
      <w:r w:rsidR="001F3CB2" w:rsidRPr="00483A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รวมถึงการส่งเสริมการประกอบอาชีพอิสระ ให้สอดคล้องกับความต้องการของตลาด หรือใช้วัตถุดิบที่มีอยู่ในท้องถิ่น และมีตลาดรองรับ ตลอดจนต่อยอด/พัฒนารูปแบบสินค้า ผลิตภัณฑ์เพื่อให้ประชาชนในพื้นที่สามารถประกอบอาชีพได้อย่างยั่งยืน </w:t>
      </w:r>
      <w:r w:rsidR="00A4249B" w:rsidRPr="00483AAF">
        <w:rPr>
          <w:rFonts w:ascii="TH SarabunIT๙" w:hAnsi="TH SarabunIT๙" w:cs="TH SarabunIT๙"/>
          <w:spacing w:val="-4"/>
          <w:sz w:val="32"/>
          <w:szCs w:val="32"/>
          <w:cs/>
        </w:rPr>
        <w:t>ซึ่งปัจจุบันมีปริมาณงาน ความยุ่งยากของลักษณะงาน หน้าที่ความรับผิดชอบ คุณภาพของงานสูงมากเป็นพิเศษ</w:t>
      </w:r>
      <w:r w:rsidR="00A4249B" w:rsidRPr="00483AA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7706E1" w:rsidRPr="00483AAF" w:rsidRDefault="00102E62" w:rsidP="00CB766C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4249B" w:rsidRPr="00483AAF">
        <w:rPr>
          <w:rFonts w:ascii="TH SarabunIT๙" w:hAnsi="TH SarabunIT๙" w:cs="TH SarabunIT๙"/>
          <w:sz w:val="32"/>
          <w:szCs w:val="32"/>
          <w:cs/>
        </w:rPr>
        <w:t>โดยพิจารณาจากการแนะแนวอาชีพและส่งเสริมอาชีพ</w:t>
      </w:r>
      <w:r w:rsidR="003A75D1" w:rsidRPr="00483AAF">
        <w:rPr>
          <w:rFonts w:ascii="TH SarabunIT๙" w:hAnsi="TH SarabunIT๙" w:cs="TH SarabunIT๙"/>
          <w:sz w:val="32"/>
          <w:szCs w:val="32"/>
          <w:cs/>
        </w:rPr>
        <w:t xml:space="preserve">ให้กับทุกกลุ่มเป้าหมาย </w:t>
      </w:r>
      <w:r w:rsidR="00A4249B" w:rsidRPr="00483AAF">
        <w:rPr>
          <w:rFonts w:ascii="TH SarabunIT๙" w:hAnsi="TH SarabunIT๙" w:cs="TH SarabunIT๙"/>
          <w:sz w:val="32"/>
          <w:szCs w:val="32"/>
          <w:cs/>
        </w:rPr>
        <w:t>ในแต่ละพื้นที่</w:t>
      </w:r>
      <w:r w:rsidR="000B1B64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B64"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โดยใช้ข้อมูล 3 ปีย้อนหลัง (ปีงบประมาณ พ.ศ. ๒๕60 – 2562)</w:t>
      </w:r>
    </w:p>
    <w:p w:rsidR="00D96CDD" w:rsidRPr="00483AAF" w:rsidRDefault="007003C1" w:rsidP="007003C1">
      <w:pPr>
        <w:jc w:val="center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>-4-</w:t>
      </w:r>
    </w:p>
    <w:p w:rsidR="00D96CDD" w:rsidRPr="00483AAF" w:rsidRDefault="00D96CDD" w:rsidP="00D96CDD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134"/>
        <w:gridCol w:w="992"/>
        <w:gridCol w:w="992"/>
        <w:gridCol w:w="1843"/>
      </w:tblGrid>
      <w:tr w:rsidR="00877EB7" w:rsidRPr="00483AAF" w:rsidTr="001D0F8E">
        <w:tc>
          <w:tcPr>
            <w:tcW w:w="4112" w:type="dxa"/>
            <w:tcBorders>
              <w:bottom w:val="nil"/>
            </w:tcBorders>
            <w:shd w:val="clear" w:color="auto" w:fill="D9D9D9"/>
          </w:tcPr>
          <w:p w:rsidR="00877EB7" w:rsidRPr="00483AAF" w:rsidRDefault="00877EB7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รายการข้อมูล</w:t>
            </w:r>
          </w:p>
        </w:tc>
        <w:tc>
          <w:tcPr>
            <w:tcW w:w="3118" w:type="dxa"/>
            <w:gridSpan w:val="3"/>
            <w:shd w:val="clear" w:color="auto" w:fill="D9D9D9"/>
          </w:tcPr>
          <w:p w:rsidR="00877EB7" w:rsidRPr="00483AAF" w:rsidRDefault="00877EB7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:rsidR="00877EB7" w:rsidRPr="00483AAF" w:rsidRDefault="00877EB7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แหล่งอ้างอิงข้อมูล</w:t>
            </w:r>
          </w:p>
        </w:tc>
      </w:tr>
      <w:tr w:rsidR="00877EB7" w:rsidRPr="00483AAF" w:rsidTr="001D0F8E">
        <w:tc>
          <w:tcPr>
            <w:tcW w:w="4112" w:type="dxa"/>
            <w:tcBorders>
              <w:top w:val="nil"/>
            </w:tcBorders>
            <w:shd w:val="clear" w:color="auto" w:fill="D9D9D9"/>
          </w:tcPr>
          <w:p w:rsidR="00877EB7" w:rsidRPr="00483AAF" w:rsidRDefault="00877EB7" w:rsidP="008B2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9D9D9"/>
          </w:tcPr>
          <w:p w:rsidR="00877EB7" w:rsidRPr="00483AAF" w:rsidRDefault="00877EB7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992" w:type="dxa"/>
            <w:shd w:val="clear" w:color="auto" w:fill="D9D9D9"/>
          </w:tcPr>
          <w:p w:rsidR="00877EB7" w:rsidRPr="00483AAF" w:rsidRDefault="00877EB7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  <w:shd w:val="clear" w:color="auto" w:fill="D9D9D9"/>
          </w:tcPr>
          <w:p w:rsidR="00877EB7" w:rsidRPr="00483AAF" w:rsidRDefault="00877EB7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843" w:type="dxa"/>
            <w:vMerge/>
          </w:tcPr>
          <w:p w:rsidR="00877EB7" w:rsidRPr="00483AAF" w:rsidRDefault="00877EB7" w:rsidP="008B2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77EB7" w:rsidRPr="00483AAF" w:rsidTr="00877EB7">
        <w:tc>
          <w:tcPr>
            <w:tcW w:w="4112" w:type="dxa"/>
          </w:tcPr>
          <w:p w:rsidR="00176F80" w:rsidRPr="00483AAF" w:rsidRDefault="00D96CDD" w:rsidP="00D96C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1. จำนวนผู้ได้รับ</w:t>
            </w:r>
            <w:r w:rsidR="00176F80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การแนะแนวอาชีพ</w:t>
            </w: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134" w:type="dxa"/>
          </w:tcPr>
          <w:p w:rsidR="00176F80" w:rsidRPr="00483AAF" w:rsidRDefault="00176F80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76F80" w:rsidRPr="00483AAF" w:rsidRDefault="00176F80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76F80" w:rsidRPr="00483AAF" w:rsidRDefault="00176F80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176F80" w:rsidRPr="00483AAF" w:rsidRDefault="00176F80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6CDD" w:rsidRPr="00483AAF" w:rsidTr="00877EB7">
        <w:tc>
          <w:tcPr>
            <w:tcW w:w="4112" w:type="dxa"/>
          </w:tcPr>
          <w:p w:rsidR="00D96CDD" w:rsidRPr="00483AAF" w:rsidRDefault="00D96CDD" w:rsidP="00D96C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จำนวนผู้ได้รับการส่งเสริมอาชีพ </w:t>
            </w:r>
            <w:r w:rsidR="00740C4E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(โครงการ/ กิจกรรมด้านการส่งเสริมอาชีพให้กับทุกกลุ่มเป้าหมาย)</w:t>
            </w: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134" w:type="dxa"/>
          </w:tcPr>
          <w:p w:rsidR="00D96CDD" w:rsidRPr="00483AAF" w:rsidRDefault="00D96CDD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96CDD" w:rsidRPr="00483AAF" w:rsidRDefault="00D96CDD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96CDD" w:rsidRPr="00483AAF" w:rsidRDefault="00D96CDD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96CDD" w:rsidRPr="00483AAF" w:rsidRDefault="00D96CDD" w:rsidP="008B2B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20B67" w:rsidRPr="00483AAF" w:rsidRDefault="00D20B67" w:rsidP="00D94B15">
      <w:pPr>
        <w:tabs>
          <w:tab w:val="left" w:pos="249"/>
          <w:tab w:val="left" w:pos="747"/>
          <w:tab w:val="left" w:pos="1276"/>
          <w:tab w:val="left" w:pos="1494"/>
          <w:tab w:val="left" w:pos="2988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:rsidR="00837BB9" w:rsidRPr="00483AAF" w:rsidRDefault="009469F1" w:rsidP="00D94B15">
      <w:pPr>
        <w:spacing w:before="120" w:after="120" w:line="340" w:lineRule="exac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4. </w:t>
      </w:r>
      <w:r w:rsidR="00837BB9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องค์ประกอบ</w:t>
      </w:r>
      <w:r w:rsidR="00D133C2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</w:t>
      </w:r>
      <w:r w:rsidR="00837BB9"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ผลกระทบจากการปฏิบัติงาน</w:t>
      </w:r>
      <w:r w:rsidR="00837BB9" w:rsidRPr="00483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:rsidR="00A22916" w:rsidRPr="00483AAF" w:rsidRDefault="009469F1" w:rsidP="00D94B15">
      <w:pPr>
        <w:tabs>
          <w:tab w:val="left" w:pos="249"/>
          <w:tab w:val="left" w:pos="747"/>
          <w:tab w:val="left" w:pos="1276"/>
          <w:tab w:val="left" w:pos="1494"/>
          <w:tab w:val="left" w:pos="2988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 w:rsidR="007A35AA" w:rsidRPr="00483AAF">
        <w:rPr>
          <w:rFonts w:ascii="TH SarabunIT๙" w:hAnsi="TH SarabunIT๙" w:cs="TH SarabunIT๙"/>
          <w:sz w:val="32"/>
          <w:szCs w:val="32"/>
          <w:cs/>
        </w:rPr>
        <w:t>ผลกระทบที่เกิดจากการปฏิบัติงานของจัดหางาน</w:t>
      </w:r>
      <w:r w:rsidR="007A35AA" w:rsidRPr="00483AAF">
        <w:rPr>
          <w:rFonts w:ascii="TH SarabunIT๙" w:hAnsi="TH SarabunIT๙" w:cs="TH SarabunIT๙"/>
          <w:spacing w:val="-6"/>
          <w:sz w:val="32"/>
          <w:szCs w:val="32"/>
          <w:cs/>
        </w:rPr>
        <w:t>จังหวัด ซึ่งส่งผลต่อการบรรลุวัตถุประสงค์ตามภารกิจหลักของกรม และมี</w:t>
      </w:r>
      <w:r w:rsidR="007A35AA" w:rsidRPr="00483AAF">
        <w:rPr>
          <w:rFonts w:ascii="TH SarabunIT๙" w:hAnsi="TH SarabunIT๙" w:cs="TH SarabunIT๙"/>
          <w:sz w:val="32"/>
          <w:szCs w:val="32"/>
          <w:cs/>
        </w:rPr>
        <w:t>ผลกระทบในวงกว้าง ทั้งในระดับจังหวัด กรม กระทรวง และประเทศ</w:t>
      </w:r>
      <w:r w:rsidR="007C0CD4" w:rsidRPr="00483A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0CD4" w:rsidRPr="00483AAF">
        <w:rPr>
          <w:rFonts w:ascii="TH SarabunIT๙" w:eastAsia="TH SarabunIT?" w:hAnsi="TH SarabunIT๙" w:cs="TH SarabunIT๙"/>
          <w:sz w:val="32"/>
          <w:szCs w:val="32"/>
          <w:cs/>
        </w:rPr>
        <w:t>ปัจจุบันการบริหารจัดการแรงงานต่างด้าวทั้งถูกกฎหมายและผิดกฎหมาย เป้าหมายเพื่อแรงงานต่างด้าวถูกกฎหมาย  จัดหางานจังหวัดปฏิบัติงานตามภารกิจและนโยบาย</w:t>
      </w:r>
      <w:r w:rsidR="00A22916" w:rsidRPr="00483AAF">
        <w:rPr>
          <w:rFonts w:ascii="TH SarabunIT๙" w:hAnsi="TH SarabunIT๙" w:cs="TH SarabunIT๙"/>
          <w:sz w:val="32"/>
          <w:szCs w:val="32"/>
          <w:cs/>
        </w:rPr>
        <w:t xml:space="preserve">  ในการกำกับ ดูแล วางแผน การขับเคลื่อนการดำเนินงานตามภารกิจและนโยบายรัฐบาล/กระทรวง/กรม ในระดับพื้นที่ เช่น  </w:t>
      </w:r>
      <w:r w:rsidR="00A22916" w:rsidRPr="00483AA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การดำเนินงานของศูนย์ประสานแรงงานประมงจังหวัด </w:t>
      </w:r>
      <w:r w:rsidR="00A22916" w:rsidRPr="00483AAF">
        <w:rPr>
          <w:rFonts w:ascii="TH SarabunIT๙" w:hAnsi="TH SarabunIT๙" w:cs="TH SarabunIT๙"/>
          <w:sz w:val="32"/>
          <w:szCs w:val="32"/>
          <w:cs/>
        </w:rPr>
        <w:t>การดำเนินการ</w:t>
      </w:r>
      <w:r w:rsidR="00A22916" w:rsidRPr="00483AAF">
        <w:rPr>
          <w:rFonts w:ascii="TH SarabunIT๙" w:hAnsi="TH SarabunIT๙" w:cs="TH SarabunIT๙"/>
          <w:spacing w:val="-6"/>
          <w:sz w:val="32"/>
          <w:szCs w:val="32"/>
          <w:cs/>
        </w:rPr>
        <w:t>เปิดจดทะเบียนแรงงานต่างด้าวแบบเบ็ดเสร็จ (</w:t>
      </w:r>
      <w:r w:rsidR="00A22916" w:rsidRPr="00483AAF">
        <w:rPr>
          <w:rFonts w:ascii="TH SarabunIT๙" w:hAnsi="TH SarabunIT๙" w:cs="TH SarabunIT๙"/>
          <w:spacing w:val="-6"/>
          <w:sz w:val="32"/>
          <w:szCs w:val="32"/>
        </w:rPr>
        <w:t>One Stop Service</w:t>
      </w:r>
      <w:r w:rsidR="00A22916" w:rsidRPr="00483AAF">
        <w:rPr>
          <w:rFonts w:ascii="TH SarabunIT๙" w:hAnsi="TH SarabunIT๙" w:cs="TH SarabunIT๙"/>
          <w:spacing w:val="-6"/>
          <w:sz w:val="32"/>
          <w:szCs w:val="32"/>
          <w:cs/>
        </w:rPr>
        <w:t>) การจดทะเบียนแรงงานต่างด้าวในประเภทกิจการประมงทะเลพื้นที่ติดชายทะเล ๒๒ จังหวัด การตรวจใบอนุญาตทำงานของคนต่างด้าวที่ทำงานบนเรือประมง ณ ศูนย์ควบคุมการแจ้งเรือเข้า – ออก   (</w:t>
      </w:r>
      <w:r w:rsidR="00A22916" w:rsidRPr="00483AAF">
        <w:rPr>
          <w:rFonts w:ascii="TH SarabunIT๙" w:hAnsi="TH SarabunIT๙" w:cs="TH SarabunIT๙"/>
          <w:spacing w:val="-6"/>
          <w:sz w:val="32"/>
          <w:szCs w:val="32"/>
        </w:rPr>
        <w:t>Port In – Port Out Controlling Center : PIPO</w:t>
      </w:r>
      <w:r w:rsidR="00A22916" w:rsidRPr="00483AAF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A22916" w:rsidRPr="00483AAF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A22916" w:rsidRPr="00483AAF">
        <w:rPr>
          <w:rFonts w:ascii="TH SarabunIT๙" w:hAnsi="TH SarabunIT๙" w:cs="TH SarabunIT๙"/>
          <w:smallCaps/>
          <w:spacing w:val="-4"/>
          <w:sz w:val="32"/>
          <w:szCs w:val="32"/>
          <w:cs/>
        </w:rPr>
        <w:t>บูร</w:t>
      </w:r>
      <w:r w:rsidR="00A22916" w:rsidRPr="00483AAF">
        <w:rPr>
          <w:rFonts w:ascii="TH SarabunIT๙" w:hAnsi="TH SarabunIT๙" w:cs="TH SarabunIT๙"/>
          <w:spacing w:val="-4"/>
          <w:sz w:val="32"/>
          <w:szCs w:val="32"/>
          <w:cs/>
        </w:rPr>
        <w:t>ณาการ</w:t>
      </w:r>
      <w:r w:rsidR="00A22916" w:rsidRPr="00483AAF">
        <w:rPr>
          <w:rFonts w:ascii="TH SarabunIT๙" w:hAnsi="TH SarabunIT๙" w:cs="TH SarabunIT๙"/>
          <w:sz w:val="32"/>
          <w:szCs w:val="32"/>
          <w:cs/>
        </w:rPr>
        <w:t>กับทุกภาคส่วนเพื่อการบังคับใช้กฎหมาย และขับเคลื่อนการปฏิบัติอย่างจริงจังร่วมกับหน่วยงา</w:t>
      </w:r>
      <w:r w:rsidR="00DE5844" w:rsidRPr="00483AAF">
        <w:rPr>
          <w:rFonts w:ascii="TH SarabunIT๙" w:hAnsi="TH SarabunIT๙" w:cs="TH SarabunIT๙"/>
          <w:sz w:val="32"/>
          <w:szCs w:val="32"/>
          <w:cs/>
        </w:rPr>
        <w:t xml:space="preserve">นอื่น ทั้งองค์กรภาครัฐและเอกชน </w:t>
      </w:r>
      <w:r w:rsidR="00A22916" w:rsidRPr="00483AAF">
        <w:rPr>
          <w:rFonts w:ascii="TH SarabunIT๙" w:hAnsi="TH SarabunIT๙" w:cs="TH SarabunIT๙"/>
          <w:sz w:val="32"/>
          <w:szCs w:val="32"/>
          <w:cs/>
        </w:rPr>
        <w:t>ชุมชน ในระดับเขตพื้นที่ เพื่อให้สามารถปฏิบัติภารกิจดังกล่าวให้บรรลุผลสัมฤทธิ์อย่างมีประสิทธิภาพ</w:t>
      </w:r>
      <w:r w:rsidR="00A22916" w:rsidRPr="00483AAF">
        <w:rPr>
          <w:rFonts w:ascii="TH SarabunIT๙" w:hAnsi="TH SarabunIT๙" w:cs="TH SarabunIT๙"/>
          <w:smallCaps/>
          <w:sz w:val="32"/>
          <w:szCs w:val="32"/>
          <w:cs/>
        </w:rPr>
        <w:t xml:space="preserve"> </w:t>
      </w:r>
    </w:p>
    <w:p w:rsidR="00DE5844" w:rsidRPr="00483AAF" w:rsidRDefault="00DE5844" w:rsidP="00D94B15">
      <w:pPr>
        <w:spacing w:line="34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>โดยพิจารณาจาก</w:t>
      </w:r>
      <w:r w:rsidRPr="00483AAF">
        <w:rPr>
          <w:rFonts w:ascii="TH SarabunIT๙" w:hAnsi="TH SarabunIT๙" w:cs="TH SarabunIT๙"/>
          <w:sz w:val="32"/>
          <w:szCs w:val="32"/>
        </w:rPr>
        <w:t xml:space="preserve"> </w:t>
      </w:r>
      <w:r w:rsidR="00A22059" w:rsidRPr="00483AAF">
        <w:rPr>
          <w:rFonts w:ascii="TH SarabunIT๙" w:hAnsi="TH SarabunIT๙" w:cs="TH SarabunIT๙"/>
          <w:sz w:val="32"/>
          <w:szCs w:val="32"/>
          <w:cs/>
        </w:rPr>
        <w:t>ร้อยละของ</w:t>
      </w:r>
      <w:r w:rsidRPr="00483AAF">
        <w:rPr>
          <w:rFonts w:ascii="TH SarabunIT๙" w:hAnsi="TH SarabunIT๙" w:cs="TH SarabunIT๙"/>
          <w:sz w:val="32"/>
          <w:szCs w:val="32"/>
          <w:cs/>
        </w:rPr>
        <w:t>แรงงานต่างด้าวได้รับอนุญาตให้มาทำงานตามระบบ</w:t>
      </w:r>
      <w:r w:rsidR="00271062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1062" w:rsidRPr="00483AAF">
        <w:rPr>
          <w:rFonts w:ascii="TH SarabunIT๙" w:hAnsi="TH SarabunIT๙" w:cs="TH SarabunIT๙"/>
          <w:sz w:val="32"/>
          <w:szCs w:val="32"/>
        </w:rPr>
        <w:t>MOU</w:t>
      </w:r>
      <w:r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AA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ในจังหวัดของท่าน </w:t>
      </w:r>
      <w:r w:rsidRPr="00483AA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โดยใช้ข้อมูลปริมาณงาน  3 ปีย้อนหลัง ปีงบประมาณพ.ศ.๒๕60 </w:t>
      </w:r>
      <w:r w:rsidR="00594AF3" w:rsidRPr="00483AA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  <w:r w:rsidRPr="00483AA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2562</w:t>
      </w:r>
    </w:p>
    <w:p w:rsidR="00DE5844" w:rsidRPr="00483AAF" w:rsidRDefault="00DE5844" w:rsidP="00D94B15">
      <w:pPr>
        <w:tabs>
          <w:tab w:val="left" w:pos="249"/>
          <w:tab w:val="left" w:pos="747"/>
          <w:tab w:val="left" w:pos="1276"/>
          <w:tab w:val="left" w:pos="1494"/>
          <w:tab w:val="left" w:pos="2988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807"/>
      </w:tblGrid>
      <w:tr w:rsidR="007C0CD4" w:rsidRPr="00483AAF" w:rsidTr="001D0F8E">
        <w:tc>
          <w:tcPr>
            <w:tcW w:w="2943" w:type="dxa"/>
            <w:vMerge w:val="restart"/>
            <w:shd w:val="clear" w:color="auto" w:fill="D9D9D9"/>
          </w:tcPr>
          <w:p w:rsidR="007C0CD4" w:rsidRPr="00483AAF" w:rsidRDefault="007C0CD4" w:rsidP="00D94B15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4253" w:type="dxa"/>
            <w:gridSpan w:val="3"/>
            <w:shd w:val="clear" w:color="auto" w:fill="D9D9D9"/>
          </w:tcPr>
          <w:p w:rsidR="007C0CD4" w:rsidRPr="00483AAF" w:rsidRDefault="007C0CD4" w:rsidP="00D94B15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</w:t>
            </w: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  <w:vMerge w:val="restart"/>
            <w:shd w:val="clear" w:color="auto" w:fill="D9D9D9"/>
          </w:tcPr>
          <w:p w:rsidR="007C0CD4" w:rsidRPr="00483AAF" w:rsidRDefault="007C0CD4" w:rsidP="00D94B15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แหล่งอ้างอิงข้อมูล</w:t>
            </w:r>
          </w:p>
        </w:tc>
      </w:tr>
      <w:tr w:rsidR="007C0CD4" w:rsidRPr="00483AAF" w:rsidTr="001D0F8E">
        <w:tc>
          <w:tcPr>
            <w:tcW w:w="2943" w:type="dxa"/>
            <w:vMerge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7C0CD4" w:rsidRPr="00483AAF" w:rsidRDefault="007C0CD4" w:rsidP="00D94B15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417" w:type="dxa"/>
            <w:shd w:val="clear" w:color="auto" w:fill="D9D9D9"/>
          </w:tcPr>
          <w:p w:rsidR="007C0CD4" w:rsidRPr="00483AAF" w:rsidRDefault="007C0CD4" w:rsidP="00D94B15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418" w:type="dxa"/>
            <w:shd w:val="clear" w:color="auto" w:fill="D9D9D9"/>
          </w:tcPr>
          <w:p w:rsidR="007C0CD4" w:rsidRPr="00483AAF" w:rsidRDefault="007C0CD4" w:rsidP="00D94B15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807" w:type="dxa"/>
            <w:vMerge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0CD4" w:rsidRPr="00483AAF" w:rsidTr="009B26F1">
        <w:tc>
          <w:tcPr>
            <w:tcW w:w="2943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(1)</w:t>
            </w:r>
            <w:r w:rsidR="00D111A7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71062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จำนวนแรงงานต่างด้าวได้รับใบอนุญาตทำงานตามระบบ </w:t>
            </w:r>
            <w:r w:rsidR="00271062" w:rsidRPr="00483AAF">
              <w:rPr>
                <w:rFonts w:ascii="TH SarabunIT๙" w:hAnsi="TH SarabunIT๙" w:cs="TH SarabunIT๙"/>
                <w:sz w:val="32"/>
                <w:szCs w:val="32"/>
              </w:rPr>
              <w:t>MOU</w:t>
            </w:r>
            <w:r w:rsidR="00271062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0CD4" w:rsidRPr="00483AAF" w:rsidTr="009B26F1">
        <w:tc>
          <w:tcPr>
            <w:tcW w:w="2943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(2)</w:t>
            </w:r>
            <w:r w:rsidR="00D111A7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71062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จำนวนแรงงานต่างด้าวที่ผ่านกา</w:t>
            </w:r>
            <w:r w:rsidR="00D235FE">
              <w:rPr>
                <w:rFonts w:ascii="TH SarabunIT๙" w:hAnsi="TH SarabunIT๙" w:cs="TH SarabunIT๙"/>
                <w:sz w:val="32"/>
                <w:szCs w:val="32"/>
                <w:cs/>
              </w:rPr>
              <w:t>รคัดเลือกจากประเทศต้นทางที่ปราก</w:t>
            </w:r>
            <w:r w:rsidR="00D23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271062"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ในบัญชีรายชื่อฯ</w:t>
            </w: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0CD4" w:rsidRPr="00483AAF" w:rsidTr="009B26F1">
        <w:tc>
          <w:tcPr>
            <w:tcW w:w="2943" w:type="dxa"/>
          </w:tcPr>
          <w:p w:rsidR="007C0CD4" w:rsidRPr="00483AAF" w:rsidRDefault="00604EDA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 (1)/(2</w:t>
            </w:r>
            <w:r w:rsidR="007C0CD4"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×100</w:t>
            </w:r>
          </w:p>
        </w:tc>
        <w:tc>
          <w:tcPr>
            <w:tcW w:w="1418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7C0CD4" w:rsidRPr="00483AAF" w:rsidRDefault="007C0CD4" w:rsidP="00D94B1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79E8" w:rsidRPr="00B67448" w:rsidRDefault="007C0CD4" w:rsidP="00D94B15">
      <w:pPr>
        <w:spacing w:line="340" w:lineRule="exact"/>
        <w:jc w:val="thaiDistribute"/>
        <w:rPr>
          <w:rFonts w:ascii="TH SarabunIT๙" w:hAnsi="TH SarabunIT๙" w:cs="TH SarabunIT๙"/>
          <w:spacing w:val="-4"/>
          <w:sz w:val="28"/>
        </w:rPr>
      </w:pPr>
      <w:r w:rsidRPr="00B67448">
        <w:rPr>
          <w:rFonts w:ascii="TH SarabunIT๙" w:hAnsi="TH SarabunIT๙" w:cs="TH SarabunIT๙"/>
          <w:spacing w:val="-4"/>
          <w:sz w:val="28"/>
          <w:cs/>
        </w:rPr>
        <w:t xml:space="preserve">(หมายเหตุ </w:t>
      </w:r>
      <w:r w:rsidRPr="00B67448">
        <w:rPr>
          <w:rFonts w:ascii="TH SarabunIT๙" w:hAnsi="TH SarabunIT๙" w:cs="TH SarabunIT๙"/>
          <w:spacing w:val="-4"/>
          <w:sz w:val="28"/>
        </w:rPr>
        <w:t xml:space="preserve">: </w:t>
      </w:r>
      <w:r w:rsidRPr="00B67448">
        <w:rPr>
          <w:rFonts w:ascii="TH SarabunIT๙" w:hAnsi="TH SarabunIT๙" w:cs="TH SarabunIT๙"/>
          <w:spacing w:val="-4"/>
          <w:sz w:val="28"/>
          <w:cs/>
        </w:rPr>
        <w:t xml:space="preserve">คิดเป็นร้อยละ (๑)/(๒) ×100 </w:t>
      </w:r>
      <w:r w:rsidRPr="00B67448">
        <w:rPr>
          <w:rFonts w:ascii="TH SarabunIT๙" w:hAnsi="TH SarabunIT๙" w:cs="TH SarabunIT๙"/>
          <w:spacing w:val="-4"/>
          <w:sz w:val="28"/>
        </w:rPr>
        <w:t xml:space="preserve"> </w:t>
      </w:r>
      <w:r w:rsidRPr="00B67448">
        <w:rPr>
          <w:rFonts w:ascii="TH SarabunIT๙" w:hAnsi="TH SarabunIT๙" w:cs="TH SarabunIT๙"/>
          <w:spacing w:val="-4"/>
          <w:sz w:val="28"/>
          <w:u w:val="single"/>
          <w:cs/>
        </w:rPr>
        <w:t>ตัวอย่างเช่น</w:t>
      </w:r>
      <w:r w:rsidRPr="00B67448">
        <w:rPr>
          <w:rFonts w:ascii="TH SarabunIT๙" w:hAnsi="TH SarabunIT๙" w:cs="TH SarabunIT๙"/>
          <w:spacing w:val="-4"/>
          <w:sz w:val="28"/>
        </w:rPr>
        <w:t xml:space="preserve"> </w:t>
      </w:r>
      <w:r w:rsidRPr="00B67448">
        <w:rPr>
          <w:rFonts w:ascii="TH SarabunIT๙" w:hAnsi="TH SarabunIT๙" w:cs="TH SarabunIT๙"/>
          <w:spacing w:val="-4"/>
          <w:sz w:val="28"/>
          <w:cs/>
        </w:rPr>
        <w:t>[</w:t>
      </w:r>
      <w:r w:rsidR="00271062" w:rsidRPr="00B67448">
        <w:rPr>
          <w:rFonts w:ascii="TH SarabunIT๙" w:hAnsi="TH SarabunIT๙" w:cs="TH SarabunIT๙"/>
          <w:spacing w:val="-4"/>
          <w:sz w:val="28"/>
          <w:cs/>
        </w:rPr>
        <w:t xml:space="preserve">จำนวนแรงงานต่างด้าวได้รับใบอนุญาตทำงานตามระบบ </w:t>
      </w:r>
      <w:r w:rsidR="00271062" w:rsidRPr="00B67448">
        <w:rPr>
          <w:rFonts w:ascii="TH SarabunIT๙" w:hAnsi="TH SarabunIT๙" w:cs="TH SarabunIT๙"/>
          <w:spacing w:val="-4"/>
          <w:sz w:val="28"/>
        </w:rPr>
        <w:t>MOU</w:t>
      </w:r>
      <w:r w:rsidR="00474B82" w:rsidRPr="00B67448">
        <w:rPr>
          <w:rFonts w:ascii="TH SarabunIT๙" w:hAnsi="TH SarabunIT๙" w:cs="TH SarabunIT๙"/>
          <w:spacing w:val="-4"/>
          <w:sz w:val="28"/>
        </w:rPr>
        <w:t xml:space="preserve"> </w:t>
      </w:r>
      <w:r w:rsidR="00B67448">
        <w:rPr>
          <w:rFonts w:ascii="TH SarabunIT๙" w:hAnsi="TH SarabunIT๙" w:cs="TH SarabunIT๙" w:hint="cs"/>
          <w:spacing w:val="-4"/>
          <w:sz w:val="28"/>
          <w:cs/>
        </w:rPr>
        <w:t xml:space="preserve">   </w:t>
      </w:r>
      <w:r w:rsidR="00474B82" w:rsidRPr="00B67448">
        <w:rPr>
          <w:rFonts w:ascii="TH SarabunIT๙" w:hAnsi="TH SarabunIT๙" w:cs="TH SarabunIT๙"/>
          <w:spacing w:val="-4"/>
          <w:sz w:val="28"/>
          <w:cs/>
        </w:rPr>
        <w:t>80</w:t>
      </w:r>
      <w:r w:rsidR="00B67448">
        <w:rPr>
          <w:rFonts w:ascii="TH SarabunIT๙" w:hAnsi="TH SarabunIT๙" w:cs="TH SarabunIT๙"/>
          <w:spacing w:val="-4"/>
          <w:sz w:val="28"/>
        </w:rPr>
        <w:t xml:space="preserve"> </w:t>
      </w:r>
      <w:r w:rsidR="00474B82" w:rsidRPr="00B67448">
        <w:rPr>
          <w:rFonts w:ascii="TH SarabunIT๙" w:hAnsi="TH SarabunIT๙" w:cs="TH SarabunIT๙"/>
          <w:spacing w:val="-4"/>
          <w:sz w:val="28"/>
        </w:rPr>
        <w:t xml:space="preserve"> ÷</w:t>
      </w:r>
      <w:r w:rsidR="00271062" w:rsidRPr="00B67448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E913DF" w:rsidRPr="00B67448">
        <w:rPr>
          <w:rFonts w:ascii="TH SarabunIT๙" w:hAnsi="TH SarabunIT๙" w:cs="TH SarabunIT๙" w:hint="cs"/>
          <w:spacing w:val="-4"/>
          <w:sz w:val="28"/>
          <w:cs/>
        </w:rPr>
        <w:t xml:space="preserve">จำนวนแรงงานต่างด้าวที่ผ่านการคัดเลือกจากประเทศต้นทางที่ปรากฏในบัญชีรายชื่อฯ </w:t>
      </w:r>
      <w:r w:rsidR="00604EDA" w:rsidRPr="00B67448">
        <w:rPr>
          <w:rFonts w:ascii="TH SarabunIT๙" w:hAnsi="TH SarabunIT๙" w:cs="TH SarabunIT๙"/>
          <w:spacing w:val="-4"/>
          <w:sz w:val="28"/>
          <w:cs/>
        </w:rPr>
        <w:t>1</w:t>
      </w:r>
      <w:r w:rsidR="00D111A7" w:rsidRPr="00B67448">
        <w:rPr>
          <w:rFonts w:ascii="TH SarabunIT๙" w:hAnsi="TH SarabunIT๙" w:cs="TH SarabunIT๙"/>
          <w:spacing w:val="-4"/>
          <w:sz w:val="28"/>
          <w:cs/>
        </w:rPr>
        <w:t>00</w:t>
      </w:r>
      <w:r w:rsidRPr="00B67448">
        <w:rPr>
          <w:rFonts w:ascii="TH SarabunIT๙" w:hAnsi="TH SarabunIT๙" w:cs="TH SarabunIT๙"/>
          <w:spacing w:val="-4"/>
          <w:sz w:val="28"/>
          <w:cs/>
        </w:rPr>
        <w:t>]×100</w:t>
      </w:r>
      <w:r w:rsidRPr="00B67448">
        <w:rPr>
          <w:rFonts w:ascii="TH SarabunIT๙" w:hAnsi="TH SarabunIT๙" w:cs="TH SarabunIT๙"/>
          <w:spacing w:val="-4"/>
          <w:sz w:val="28"/>
        </w:rPr>
        <w:t xml:space="preserve"> =</w:t>
      </w:r>
      <w:r w:rsidR="00923CC2" w:rsidRPr="00B67448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Pr="00B67448">
        <w:rPr>
          <w:rFonts w:ascii="TH SarabunIT๙" w:hAnsi="TH SarabunIT๙" w:cs="TH SarabunIT๙"/>
          <w:spacing w:val="-4"/>
          <w:sz w:val="28"/>
          <w:cs/>
        </w:rPr>
        <w:t xml:space="preserve">ร้อยละ </w:t>
      </w:r>
      <w:r w:rsidR="00604EDA" w:rsidRPr="00B67448">
        <w:rPr>
          <w:rFonts w:ascii="TH SarabunIT๙" w:hAnsi="TH SarabunIT๙" w:cs="TH SarabunIT๙"/>
          <w:spacing w:val="-4"/>
          <w:sz w:val="28"/>
          <w:cs/>
        </w:rPr>
        <w:t>8</w:t>
      </w:r>
      <w:r w:rsidR="00D111A7" w:rsidRPr="00B67448">
        <w:rPr>
          <w:rFonts w:ascii="TH SarabunIT๙" w:hAnsi="TH SarabunIT๙" w:cs="TH SarabunIT๙"/>
          <w:spacing w:val="-4"/>
          <w:sz w:val="28"/>
          <w:cs/>
        </w:rPr>
        <w:t>0</w:t>
      </w:r>
      <w:r w:rsidRPr="00B67448">
        <w:rPr>
          <w:rFonts w:ascii="TH SarabunIT๙" w:hAnsi="TH SarabunIT๙" w:cs="TH SarabunIT๙"/>
          <w:spacing w:val="-4"/>
          <w:sz w:val="28"/>
          <w:cs/>
        </w:rPr>
        <w:t>)</w:t>
      </w:r>
    </w:p>
    <w:p w:rsidR="00B67448" w:rsidRPr="00483AAF" w:rsidRDefault="00D94B15" w:rsidP="00B6744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</w:t>
      </w:r>
      <w:r w:rsidRPr="00483AA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ร้อยละของแรงงานต่างด้าวได้รับอนุญาตให้มาทำงานตามระบบ </w:t>
      </w:r>
      <w:r w:rsidRPr="00483AAF">
        <w:rPr>
          <w:rFonts w:ascii="TH SarabunIT๙" w:hAnsi="TH SarabunIT๙" w:cs="TH SarabunIT๙"/>
          <w:i/>
          <w:iCs/>
          <w:sz w:val="32"/>
          <w:szCs w:val="32"/>
        </w:rPr>
        <w:t xml:space="preserve">MOU </w:t>
      </w:r>
      <w:r w:rsidRPr="00483AA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หมายถึง แรงงานต่างด้าวได้รับใบอนุญาตทำงานตามระบบ </w:t>
      </w:r>
      <w:r w:rsidRPr="00483AAF">
        <w:rPr>
          <w:rFonts w:ascii="TH SarabunIT๙" w:hAnsi="TH SarabunIT๙" w:cs="TH SarabunIT๙"/>
          <w:i/>
          <w:iCs/>
          <w:sz w:val="32"/>
          <w:szCs w:val="32"/>
        </w:rPr>
        <w:t xml:space="preserve">MOU </w:t>
      </w:r>
      <w:r w:rsidRPr="00483AAF">
        <w:rPr>
          <w:rFonts w:ascii="TH SarabunIT๙" w:hAnsi="TH SarabunIT๙" w:cs="TH SarabunIT๙"/>
          <w:i/>
          <w:iCs/>
          <w:sz w:val="32"/>
          <w:szCs w:val="32"/>
          <w:cs/>
        </w:rPr>
        <w:t>เทียบกับจำนวนแรงงานต่างด้าวที่ผ่านกา</w:t>
      </w:r>
      <w:r w:rsidR="00D235FE">
        <w:rPr>
          <w:rFonts w:ascii="TH SarabunIT๙" w:hAnsi="TH SarabunIT๙" w:cs="TH SarabunIT๙"/>
          <w:i/>
          <w:iCs/>
          <w:sz w:val="32"/>
          <w:szCs w:val="32"/>
          <w:cs/>
        </w:rPr>
        <w:t>รคัดเลือกจากประเทศ</w:t>
      </w:r>
      <w:r w:rsidR="00CC1DA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="00B67448">
        <w:rPr>
          <w:rFonts w:ascii="TH SarabunIT๙" w:hAnsi="TH SarabunIT๙" w:cs="TH SarabunIT๙" w:hint="cs"/>
          <w:i/>
          <w:iCs/>
          <w:sz w:val="32"/>
          <w:szCs w:val="32"/>
          <w:cs/>
        </w:rPr>
        <w:t>ต้นทางที่ปรากฏในบัญชีรายชื่อฯ</w:t>
      </w:r>
    </w:p>
    <w:p w:rsidR="00DA5B73" w:rsidRPr="00483AAF" w:rsidRDefault="00DA5B73" w:rsidP="00DA5B7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>-5-</w:t>
      </w:r>
    </w:p>
    <w:p w:rsidR="00D31B93" w:rsidRPr="00483AAF" w:rsidRDefault="00D31B93" w:rsidP="00D20B67">
      <w:pPr>
        <w:tabs>
          <w:tab w:val="left" w:pos="249"/>
          <w:tab w:val="left" w:pos="747"/>
          <w:tab w:val="left" w:pos="1276"/>
          <w:tab w:val="left" w:pos="1494"/>
          <w:tab w:val="left" w:pos="2988"/>
        </w:tabs>
        <w:rPr>
          <w:rFonts w:ascii="TH SarabunIT๙" w:hAnsi="TH SarabunIT๙" w:cs="TH SarabunIT๙" w:hint="cs"/>
          <w:i/>
          <w:iCs/>
          <w:sz w:val="32"/>
          <w:szCs w:val="32"/>
          <w:cs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B74AAB" w:rsidRPr="00483AAF" w:rsidRDefault="008F42C6" w:rsidP="00B74AA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B74AAB"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</w:t>
      </w:r>
      <w:r w:rsidR="00D133C2"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B74AAB" w:rsidRPr="00483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ลักษณะงานที่ปฏิบัติของตำแหน่ง </w:t>
      </w:r>
    </w:p>
    <w:p w:rsidR="00B74AAB" w:rsidRPr="00483AAF" w:rsidRDefault="00B74AAB" w:rsidP="00B74A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483AAF">
        <w:rPr>
          <w:rFonts w:ascii="TH SarabunIT๙" w:hAnsi="TH SarabunIT๙" w:cs="TH SarabunIT๙"/>
          <w:sz w:val="32"/>
          <w:szCs w:val="32"/>
          <w:cs/>
        </w:rPr>
        <w:t xml:space="preserve">จัดหางานจังหวัดจะต้องรับเรื่องร้องทุกข์ กล่าวโทษ สืบเสาะ หาเบาะแส </w:t>
      </w:r>
      <w:r w:rsidRPr="00483AAF">
        <w:rPr>
          <w:rFonts w:ascii="TH SarabunIT๙" w:hAnsi="TH SarabunIT๙" w:cs="TH SarabunIT๙"/>
          <w:spacing w:val="-6"/>
          <w:sz w:val="32"/>
          <w:szCs w:val="32"/>
          <w:cs/>
        </w:rPr>
        <w:t>รวบรวม</w:t>
      </w:r>
      <w:r w:rsidRPr="00483AAF">
        <w:rPr>
          <w:rFonts w:ascii="TH SarabunIT๙" w:hAnsi="TH SarabunIT๙" w:cs="TH SarabunIT๙"/>
          <w:sz w:val="32"/>
          <w:szCs w:val="32"/>
          <w:cs/>
        </w:rPr>
        <w:t>พยานหลักฐานข้อมูลเกี่ยวกับการกระทำผิด บันทึกข้อเท็จจริง เพื่อกล่าวโทษ และดำเนินคดี ผู้รับอนุญาต</w:t>
      </w:r>
      <w:r w:rsidRPr="00483AA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จัดหางาน </w:t>
      </w:r>
      <w:r w:rsidRPr="00483AAF">
        <w:rPr>
          <w:rFonts w:ascii="TH SarabunIT๙" w:hAnsi="TH SarabunIT๙" w:cs="TH SarabunIT๙"/>
          <w:sz w:val="32"/>
          <w:szCs w:val="32"/>
          <w:cs/>
        </w:rPr>
        <w:t>ผู้รับมอบอำนาจ ตัวแทน ลูกจ้าง สาย/นายหน้าเถื่อน คนต่างด้าว นายจ้าง/สถานประกอบการ  และเป็นพยานในชั้นศาล ทั้งนี้ เพื่อลงโทษผู้กระทำความผิด คุ้มครองผู้ได้รับความเสียหายและให้</w:t>
      </w:r>
      <w:r w:rsidRPr="00483AAF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Pr="00483AAF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บังคับใช้กฎหมายเป็นไปอย่างเคร่งครัด</w:t>
      </w:r>
      <w:r w:rsidRPr="00483AAF">
        <w:rPr>
          <w:rFonts w:ascii="TH SarabunIT๙" w:hAnsi="TH SarabunIT๙" w:cs="TH SarabunIT๙"/>
          <w:sz w:val="32"/>
          <w:szCs w:val="32"/>
          <w:cs/>
        </w:rPr>
        <w:t xml:space="preserve"> ตามพระราชบัญญัติจัดหางานและคุ้มครองคนหางาน พ.ศ. 2528 และพระราชกำหนดการบริหารจัดการการทำงานของคนต่างด้าว พ.ศ. 2560 และที่แก้ไขเพิ่มเติม</w:t>
      </w:r>
    </w:p>
    <w:p w:rsidR="00B74AAB" w:rsidRPr="00483AAF" w:rsidRDefault="00927BAF" w:rsidP="00927B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  <w:r w:rsidR="00B74AAB" w:rsidRPr="00483AAF">
        <w:rPr>
          <w:rFonts w:ascii="TH SarabunIT๙" w:hAnsi="TH SarabunIT๙" w:cs="TH SarabunIT๙"/>
          <w:spacing w:val="-4"/>
          <w:sz w:val="32"/>
          <w:szCs w:val="32"/>
          <w:cs/>
        </w:rPr>
        <w:t>โดยพิจารณาจากการ</w:t>
      </w:r>
      <w:r w:rsidR="008C5C7C" w:rsidRPr="00483AAF">
        <w:rPr>
          <w:rFonts w:ascii="TH SarabunIT๙" w:hAnsi="TH SarabunIT๙" w:cs="TH SarabunIT๙"/>
          <w:spacing w:val="-4"/>
          <w:sz w:val="32"/>
          <w:szCs w:val="32"/>
          <w:cs/>
        </w:rPr>
        <w:t>บังคับใช้กฎหมาย</w:t>
      </w:r>
      <w:r w:rsidR="00B74AAB" w:rsidRPr="00483AAF">
        <w:rPr>
          <w:rFonts w:ascii="TH SarabunIT๙" w:hAnsi="TH SarabunIT๙" w:cs="TH SarabunIT๙"/>
          <w:sz w:val="32"/>
          <w:szCs w:val="32"/>
          <w:cs/>
        </w:rPr>
        <w:t>ตามพระราชบัญญัติจัดหางานและคุ้มครองคนหางาน พ.ศ. 2528 และพระราชกำหนดการบริหารจัดการการทำงานของคนต่างด้าว พ.ศ. 2560 และที่แก้ไขเพิ่มเติม (ฉบับที่ 2) พ.ศ. 2561</w:t>
      </w:r>
      <w:r w:rsidR="004D039E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AAB" w:rsidRPr="00483AAF">
        <w:rPr>
          <w:rFonts w:ascii="TH SarabunIT๙" w:hAnsi="TH SarabunIT๙" w:cs="TH SarabunIT๙"/>
          <w:sz w:val="32"/>
          <w:szCs w:val="32"/>
          <w:cs/>
        </w:rPr>
        <w:t xml:space="preserve"> ในจังหวัดของท่าน </w:t>
      </w:r>
      <w:r w:rsidR="00B74AAB"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โดยใช้ข้อมูลปริมาณงาน  3 ปีย้อนหลัง ปีงบประมาณ</w:t>
      </w:r>
      <w:r w:rsidR="005379E8" w:rsidRPr="00483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74AAB"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พ.ศ.๒๕60 - 2562</w:t>
      </w:r>
    </w:p>
    <w:p w:rsidR="004D039E" w:rsidRPr="00483AAF" w:rsidRDefault="004D039E">
      <w:pPr>
        <w:rPr>
          <w:rFonts w:ascii="TH SarabunIT๙" w:hAnsi="TH SarabunIT๙" w:cs="TH SarabunIT๙"/>
        </w:rPr>
      </w:pPr>
    </w:p>
    <w:p w:rsidR="005379E8" w:rsidRPr="00483AAF" w:rsidRDefault="00A21961" w:rsidP="003574E5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การบังคับใช้กฎหมาย</w:t>
      </w: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ตาม พ.ร.บ.</w:t>
      </w:r>
      <w:r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การบริหารจัดการการทำงานของคนต่างด้าว  พ.ศ. 2560 และที่แก้ไขเพิ่มเติม (ฉบับที่ 2) พ.ศ. 2561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778"/>
        <w:gridCol w:w="1341"/>
        <w:gridCol w:w="1417"/>
        <w:gridCol w:w="1481"/>
      </w:tblGrid>
      <w:tr w:rsidR="000B7A5D" w:rsidRPr="00483AAF" w:rsidTr="001D0F8E">
        <w:trPr>
          <w:jc w:val="center"/>
        </w:trPr>
        <w:tc>
          <w:tcPr>
            <w:tcW w:w="2901" w:type="dxa"/>
            <w:shd w:val="clear" w:color="auto" w:fill="D9D9D9"/>
          </w:tcPr>
          <w:p w:rsidR="000B7A5D" w:rsidRPr="00483AAF" w:rsidRDefault="000B7A5D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778" w:type="dxa"/>
            <w:shd w:val="clear" w:color="auto" w:fill="D9D9D9"/>
          </w:tcPr>
          <w:p w:rsidR="000B7A5D" w:rsidRPr="00483AAF" w:rsidRDefault="000B7A5D" w:rsidP="0095096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การรับเรื่อง</w:t>
            </w:r>
            <w:r w:rsidR="0095096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ร้องทุกข์/กล่าวโทษ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(เรื่อง)</w:t>
            </w:r>
          </w:p>
        </w:tc>
        <w:tc>
          <w:tcPr>
            <w:tcW w:w="1341" w:type="dxa"/>
            <w:shd w:val="clear" w:color="auto" w:fill="D9D9D9"/>
          </w:tcPr>
          <w:p w:rsidR="00B5501A" w:rsidRPr="00483AAF" w:rsidRDefault="000B7A5D" w:rsidP="0044764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pacing w:val="-20"/>
                <w:sz w:val="32"/>
                <w:szCs w:val="32"/>
                <w:cs/>
              </w:rPr>
              <w:t>การดำเนินคดี/      ไกล่เกลี่ย</w:t>
            </w:r>
            <w:r w:rsidR="00B5501A"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0B7A5D" w:rsidRPr="00483AAF" w:rsidRDefault="00B5501A" w:rsidP="0044764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(เรื่อง)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shd w:val="clear" w:color="auto" w:fill="D9D9D9"/>
          </w:tcPr>
          <w:p w:rsidR="000B7A5D" w:rsidRPr="00483AAF" w:rsidRDefault="000B7A5D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pacing w:val="-20"/>
                <w:sz w:val="32"/>
                <w:szCs w:val="32"/>
                <w:cs/>
              </w:rPr>
              <w:t>การเปรียบเทียบปรับ</w:t>
            </w:r>
          </w:p>
          <w:p w:rsidR="00B5501A" w:rsidRPr="00483AAF" w:rsidRDefault="00B5501A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(เรื่อง)</w:t>
            </w:r>
          </w:p>
        </w:tc>
        <w:tc>
          <w:tcPr>
            <w:tcW w:w="1481" w:type="dxa"/>
            <w:shd w:val="clear" w:color="auto" w:fill="D9D9D9"/>
          </w:tcPr>
          <w:p w:rsidR="000B7A5D" w:rsidRPr="00483AAF" w:rsidRDefault="000B7A5D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จำนวนเงินค่าปรับ</w:t>
            </w:r>
          </w:p>
          <w:p w:rsidR="000B7A5D" w:rsidRPr="00483AAF" w:rsidRDefault="000B7A5D" w:rsidP="008B2BB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</w:tr>
      <w:tr w:rsidR="000B7A5D" w:rsidRPr="00483AAF" w:rsidTr="005D0E33">
        <w:trPr>
          <w:jc w:val="center"/>
        </w:trPr>
        <w:tc>
          <w:tcPr>
            <w:tcW w:w="2901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นายจ้าง/สถานประกอบการ</w:t>
            </w:r>
          </w:p>
        </w:tc>
        <w:tc>
          <w:tcPr>
            <w:tcW w:w="1778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B7A5D" w:rsidRPr="00483AAF" w:rsidTr="005D0E33">
        <w:trPr>
          <w:jc w:val="center"/>
        </w:trPr>
        <w:tc>
          <w:tcPr>
            <w:tcW w:w="2901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 แรงงานต่างด้าว</w:t>
            </w:r>
          </w:p>
        </w:tc>
        <w:tc>
          <w:tcPr>
            <w:tcW w:w="1778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7A5D" w:rsidRPr="00483AAF" w:rsidRDefault="000B7A5D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47649" w:rsidRPr="00483AAF" w:rsidRDefault="00447649" w:rsidP="005379E8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E063A0" w:rsidRPr="00483AAF" w:rsidRDefault="00A21961" w:rsidP="005D0E33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83AA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การบังคับใช้กฎหมาย</w:t>
      </w: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ตาม พ.ร.บ.จัดหางานและคุ้มครองคนหางาน พ.ศ. 2528 และ</w:t>
      </w:r>
      <w:r w:rsidR="008644C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483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ที่แก้ไขเพิ่มเติม  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2062"/>
        <w:gridCol w:w="1701"/>
        <w:gridCol w:w="1843"/>
      </w:tblGrid>
      <w:tr w:rsidR="00A21961" w:rsidRPr="00483AAF" w:rsidTr="002C2AB5">
        <w:trPr>
          <w:jc w:val="center"/>
        </w:trPr>
        <w:tc>
          <w:tcPr>
            <w:tcW w:w="3250" w:type="dxa"/>
            <w:shd w:val="clear" w:color="auto" w:fill="D9D9D9"/>
          </w:tcPr>
          <w:p w:rsidR="00A21961" w:rsidRPr="00483AAF" w:rsidRDefault="00A21961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</w:t>
            </w:r>
          </w:p>
          <w:p w:rsidR="007D1A04" w:rsidRPr="00483AAF" w:rsidRDefault="007D1A04" w:rsidP="008B2B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2" w:type="dxa"/>
            <w:shd w:val="clear" w:color="auto" w:fill="D9D9D9"/>
          </w:tcPr>
          <w:p w:rsidR="00A21961" w:rsidRPr="002C2AB5" w:rsidRDefault="00A21961" w:rsidP="002C2AB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การรับเรื่องร้องทุกข์/กล่าวโทษ</w:t>
            </w:r>
            <w:r w:rsidR="00BA43C1" w:rsidRPr="00483AA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A43C1"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(เรื่อง)</w:t>
            </w:r>
          </w:p>
        </w:tc>
        <w:tc>
          <w:tcPr>
            <w:tcW w:w="1701" w:type="dxa"/>
            <w:shd w:val="clear" w:color="auto" w:fill="D9D9D9"/>
          </w:tcPr>
          <w:p w:rsidR="00BA43C1" w:rsidRPr="00483AAF" w:rsidRDefault="00A21961" w:rsidP="002C2AB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ช่วยเหลือคนหางาน</w:t>
            </w:r>
            <w:r w:rsidR="002C2AB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BA43C1"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  <w:shd w:val="clear" w:color="auto" w:fill="D9D9D9"/>
          </w:tcPr>
          <w:p w:rsidR="00A21961" w:rsidRPr="002C2AB5" w:rsidRDefault="00A21961" w:rsidP="002C2AB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จำนวนเงินค่าปรับ</w:t>
            </w:r>
            <w:r w:rsidR="002C2AB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83A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</w:tr>
      <w:tr w:rsidR="00A21961" w:rsidRPr="00483AAF" w:rsidTr="002C2AB5">
        <w:trPr>
          <w:jc w:val="center"/>
        </w:trPr>
        <w:tc>
          <w:tcPr>
            <w:tcW w:w="3250" w:type="dxa"/>
          </w:tcPr>
          <w:p w:rsidR="00A21961" w:rsidRPr="00483AAF" w:rsidRDefault="00A21961" w:rsidP="00A219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บริษัทจัดหางาน</w:t>
            </w:r>
          </w:p>
        </w:tc>
        <w:tc>
          <w:tcPr>
            <w:tcW w:w="2062" w:type="dxa"/>
          </w:tcPr>
          <w:p w:rsidR="00A21961" w:rsidRPr="00483AAF" w:rsidRDefault="00A21961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21961" w:rsidRPr="00483AAF" w:rsidRDefault="00A21961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A21961" w:rsidRPr="00483AAF" w:rsidRDefault="00A21961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21961" w:rsidRPr="00483AAF" w:rsidTr="002C2AB5">
        <w:trPr>
          <w:jc w:val="center"/>
        </w:trPr>
        <w:tc>
          <w:tcPr>
            <w:tcW w:w="3250" w:type="dxa"/>
          </w:tcPr>
          <w:p w:rsidR="00A21961" w:rsidRPr="00483AAF" w:rsidRDefault="00A21961" w:rsidP="008B2BB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483AA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 สาย/นายหน้าเถื่อน</w:t>
            </w:r>
          </w:p>
        </w:tc>
        <w:tc>
          <w:tcPr>
            <w:tcW w:w="2062" w:type="dxa"/>
          </w:tcPr>
          <w:p w:rsidR="00A21961" w:rsidRPr="00483AAF" w:rsidRDefault="00A21961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21961" w:rsidRPr="00483AAF" w:rsidRDefault="00A21961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A21961" w:rsidRPr="00483AAF" w:rsidRDefault="00A21961" w:rsidP="008B2BB2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47649" w:rsidRPr="00483AAF" w:rsidRDefault="00447649" w:rsidP="00B74A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AAB" w:rsidRPr="00483AAF" w:rsidRDefault="00B74AAB" w:rsidP="005D0E3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ลงชื่อ.......................................................ผู้ยืนยันข้อมูล</w:t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</w:rPr>
        <w:tab/>
      </w:r>
      <w:r w:rsidRPr="00483AAF">
        <w:rPr>
          <w:rFonts w:ascii="TH SarabunIT๙" w:hAnsi="TH SarabunIT๙" w:cs="TH SarabunIT๙"/>
          <w:sz w:val="32"/>
          <w:szCs w:val="32"/>
        </w:rPr>
        <w:tab/>
      </w:r>
      <w:r w:rsidRPr="00483AAF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483AAF">
        <w:rPr>
          <w:rFonts w:ascii="TH SarabunIT๙" w:hAnsi="TH SarabunIT๙" w:cs="TH SarabunIT๙"/>
          <w:sz w:val="32"/>
          <w:szCs w:val="32"/>
          <w:cs/>
        </w:rPr>
        <w:t xml:space="preserve">(              </w:t>
      </w:r>
      <w:r w:rsidR="00D94B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3AAF">
        <w:rPr>
          <w:rFonts w:ascii="TH SarabunIT๙" w:hAnsi="TH SarabunIT๙" w:cs="TH SarabunIT๙"/>
          <w:sz w:val="32"/>
          <w:szCs w:val="32"/>
          <w:cs/>
        </w:rPr>
        <w:t xml:space="preserve">                   )</w:t>
      </w:r>
      <w:r w:rsidRPr="00483AAF">
        <w:rPr>
          <w:rFonts w:ascii="TH SarabunIT๙" w:hAnsi="TH SarabunIT๙" w:cs="TH SarabunIT๙"/>
          <w:sz w:val="32"/>
          <w:szCs w:val="32"/>
        </w:rPr>
        <w:tab/>
      </w:r>
    </w:p>
    <w:p w:rsidR="00B74AAB" w:rsidRPr="00483AAF" w:rsidRDefault="00B74AAB" w:rsidP="00B74AAB">
      <w:pPr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  <w:t xml:space="preserve"> จัดหางานจังหวัด</w:t>
      </w:r>
      <w:r w:rsidRPr="00483AAF">
        <w:rPr>
          <w:rFonts w:ascii="TH SarabunIT๙" w:hAnsi="TH SarabunIT๙" w:cs="TH SarabunIT๙"/>
          <w:sz w:val="32"/>
          <w:szCs w:val="32"/>
        </w:rPr>
        <w:t xml:space="preserve">…………………………… </w:t>
      </w:r>
    </w:p>
    <w:p w:rsidR="00B74AAB" w:rsidRDefault="00B74AAB" w:rsidP="00B74AAB">
      <w:pPr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</w:rPr>
        <w:tab/>
      </w:r>
      <w:r w:rsidRPr="00483AAF">
        <w:rPr>
          <w:rFonts w:ascii="TH SarabunIT๙" w:hAnsi="TH SarabunIT๙" w:cs="TH SarabunIT๙"/>
          <w:sz w:val="32"/>
          <w:szCs w:val="32"/>
        </w:rPr>
        <w:tab/>
      </w:r>
      <w:r w:rsidRPr="00483AAF">
        <w:rPr>
          <w:rFonts w:ascii="TH SarabunIT๙" w:hAnsi="TH SarabunIT๙" w:cs="TH SarabunIT๙"/>
          <w:sz w:val="32"/>
          <w:szCs w:val="32"/>
        </w:rPr>
        <w:tab/>
      </w:r>
      <w:r w:rsidRPr="00483AAF">
        <w:rPr>
          <w:rFonts w:ascii="TH SarabunIT๙" w:hAnsi="TH SarabunIT๙" w:cs="TH SarabunIT๙"/>
          <w:sz w:val="32"/>
          <w:szCs w:val="32"/>
        </w:rPr>
        <w:tab/>
      </w:r>
      <w:r w:rsidRPr="00483AAF">
        <w:rPr>
          <w:rFonts w:ascii="TH SarabunIT๙" w:hAnsi="TH SarabunIT๙" w:cs="TH SarabunIT๙"/>
          <w:sz w:val="32"/>
          <w:szCs w:val="32"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</w:t>
      </w:r>
    </w:p>
    <w:p w:rsidR="003833CC" w:rsidRDefault="003833CC" w:rsidP="00B74AAB">
      <w:pPr>
        <w:rPr>
          <w:rFonts w:ascii="TH SarabunIT๙" w:hAnsi="TH SarabunIT๙" w:cs="TH SarabunIT๙" w:hint="cs"/>
          <w:sz w:val="32"/>
          <w:szCs w:val="32"/>
        </w:rPr>
      </w:pPr>
    </w:p>
    <w:p w:rsidR="001E28F9" w:rsidRPr="00483AAF" w:rsidRDefault="001E28F9" w:rsidP="00B74AAB">
      <w:pPr>
        <w:rPr>
          <w:rFonts w:ascii="TH SarabunIT๙" w:hAnsi="TH SarabunIT๙" w:cs="TH SarabunIT๙" w:hint="cs"/>
          <w:sz w:val="32"/>
          <w:szCs w:val="32"/>
        </w:rPr>
      </w:pPr>
    </w:p>
    <w:p w:rsidR="008D4538" w:rsidRPr="00483AAF" w:rsidRDefault="00483AAF" w:rsidP="00483AAF">
      <w:pPr>
        <w:jc w:val="center"/>
        <w:rPr>
          <w:rFonts w:ascii="TH SarabunIT๙" w:hAnsi="TH SarabunIT๙" w:cs="TH SarabunIT๙"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>*** ขอขอบพระคุณมา ณ  โอกาสนี้****</w:t>
      </w:r>
    </w:p>
    <w:p w:rsidR="00483AAF" w:rsidRPr="00483AAF" w:rsidRDefault="00483AAF" w:rsidP="00483A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3AAF">
        <w:rPr>
          <w:rFonts w:ascii="TH SarabunIT๙" w:hAnsi="TH SarabunIT๙" w:cs="TH SarabunIT๙"/>
          <w:b/>
          <w:bCs/>
          <w:sz w:val="32"/>
          <w:szCs w:val="32"/>
          <w:cs/>
        </w:rPr>
        <w:t>ขอความกรุณาส่งกลับคืนกองบริหารทรัพยากรบุคคลภายใน</w:t>
      </w:r>
      <w:r w:rsidRPr="00483AA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วันที่  3</w:t>
      </w:r>
      <w:r w:rsidR="00927BA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927B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เมษายน</w:t>
      </w:r>
      <w:r w:rsidRPr="00483AA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2563</w:t>
      </w:r>
    </w:p>
    <w:p w:rsidR="008D4538" w:rsidRPr="00483AAF" w:rsidRDefault="008D4538" w:rsidP="00B74AAB">
      <w:pPr>
        <w:rPr>
          <w:rFonts w:ascii="TH SarabunIT๙" w:hAnsi="TH SarabunIT๙" w:cs="TH SarabunIT๙"/>
          <w:sz w:val="32"/>
          <w:szCs w:val="32"/>
        </w:rPr>
      </w:pPr>
    </w:p>
    <w:p w:rsidR="00B74AAB" w:rsidRPr="00483AAF" w:rsidRDefault="00B74AAB" w:rsidP="00B74AA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B74AAB" w:rsidRPr="00483AAF" w:rsidRDefault="00B74AAB" w:rsidP="00B74AA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0B1B64" w:rsidRPr="00483AAF" w:rsidRDefault="000B1B64" w:rsidP="00A4249B">
      <w:pPr>
        <w:tabs>
          <w:tab w:val="left" w:pos="249"/>
          <w:tab w:val="left" w:pos="747"/>
          <w:tab w:val="left" w:pos="1276"/>
          <w:tab w:val="left" w:pos="1494"/>
          <w:tab w:val="left" w:pos="298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1B64" w:rsidRPr="00483AAF" w:rsidRDefault="000B1B64" w:rsidP="00A4249B">
      <w:pPr>
        <w:tabs>
          <w:tab w:val="left" w:pos="249"/>
          <w:tab w:val="left" w:pos="747"/>
          <w:tab w:val="left" w:pos="1276"/>
          <w:tab w:val="left" w:pos="1494"/>
          <w:tab w:val="left" w:pos="298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E1325" w:rsidRPr="00483AAF" w:rsidRDefault="00A4249B" w:rsidP="00E62081">
      <w:pPr>
        <w:tabs>
          <w:tab w:val="left" w:pos="249"/>
          <w:tab w:val="left" w:pos="747"/>
          <w:tab w:val="left" w:pos="1276"/>
          <w:tab w:val="left" w:pos="1743"/>
          <w:tab w:val="left" w:pos="298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  <w:r w:rsidRPr="00483AAF">
        <w:rPr>
          <w:rFonts w:ascii="TH SarabunIT๙" w:hAnsi="TH SarabunIT๙" w:cs="TH SarabunIT๙"/>
          <w:sz w:val="32"/>
          <w:szCs w:val="32"/>
          <w:cs/>
        </w:rPr>
        <w:tab/>
      </w:r>
    </w:p>
    <w:p w:rsidR="006E1325" w:rsidRPr="00483AAF" w:rsidRDefault="006E1325" w:rsidP="00E700D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20E76" w:rsidRPr="00483AAF" w:rsidRDefault="002B0840" w:rsidP="004D039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3AAF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5918200</wp:posOffset>
                </wp:positionV>
                <wp:extent cx="6238875" cy="582930"/>
                <wp:effectExtent l="0" t="0" r="9525" b="762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88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517" w:rsidRDefault="00B71517" w:rsidP="00B7151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left:0;text-align:left;margin-left:-12.3pt;margin-top:466pt;width:491.25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">
                <v:path arrowok="t"/>
                <v:textbox>
                  <w:txbxContent>
                    <w:p w:rsidR="00B71517" w:rsidRDefault="00B71517" w:rsidP="00B7151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D88" w:rsidRPr="00483AA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03E66" w:rsidRPr="00483AA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C4D88" w:rsidRPr="00483A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620E76" w:rsidRPr="00483AAF" w:rsidSect="00E804B0">
      <w:pgSz w:w="11906" w:h="16838" w:code="9"/>
      <w:pgMar w:top="1440" w:right="1418" w:bottom="1440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A74" w:rsidRDefault="00B94A74">
      <w:r>
        <w:separator/>
      </w:r>
    </w:p>
  </w:endnote>
  <w:endnote w:type="continuationSeparator" w:id="0">
    <w:p w:rsidR="00B94A74" w:rsidRDefault="00B9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H SarabunIT?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A74" w:rsidRDefault="00B94A74">
      <w:r>
        <w:separator/>
      </w:r>
    </w:p>
  </w:footnote>
  <w:footnote w:type="continuationSeparator" w:id="0">
    <w:p w:rsidR="00B94A74" w:rsidRDefault="00B9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6AA3"/>
    <w:multiLevelType w:val="hybridMultilevel"/>
    <w:tmpl w:val="059C9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1A3F"/>
    <w:multiLevelType w:val="hybridMultilevel"/>
    <w:tmpl w:val="B4387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3CFE"/>
    <w:multiLevelType w:val="hybridMultilevel"/>
    <w:tmpl w:val="D890C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3679D"/>
    <w:multiLevelType w:val="hybridMultilevel"/>
    <w:tmpl w:val="0FC08676"/>
    <w:lvl w:ilvl="0" w:tplc="CD16836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822EB"/>
    <w:multiLevelType w:val="hybridMultilevel"/>
    <w:tmpl w:val="EFA89B76"/>
    <w:lvl w:ilvl="0" w:tplc="FC9CA406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5AC506C6"/>
    <w:multiLevelType w:val="hybridMultilevel"/>
    <w:tmpl w:val="E3B0560C"/>
    <w:lvl w:ilvl="0" w:tplc="F8DA6EB8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26DD6"/>
    <w:multiLevelType w:val="hybridMultilevel"/>
    <w:tmpl w:val="B4387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B3C77"/>
    <w:multiLevelType w:val="hybridMultilevel"/>
    <w:tmpl w:val="FDE01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D9"/>
    <w:rsid w:val="000003E9"/>
    <w:rsid w:val="000044E1"/>
    <w:rsid w:val="000049CF"/>
    <w:rsid w:val="00011230"/>
    <w:rsid w:val="00011736"/>
    <w:rsid w:val="0001436B"/>
    <w:rsid w:val="00014DC6"/>
    <w:rsid w:val="000242D3"/>
    <w:rsid w:val="0002576F"/>
    <w:rsid w:val="000317DC"/>
    <w:rsid w:val="00036A90"/>
    <w:rsid w:val="00042E29"/>
    <w:rsid w:val="00045D05"/>
    <w:rsid w:val="00051501"/>
    <w:rsid w:val="00052ECF"/>
    <w:rsid w:val="000554B6"/>
    <w:rsid w:val="00055504"/>
    <w:rsid w:val="00061AC3"/>
    <w:rsid w:val="000628C1"/>
    <w:rsid w:val="000634D8"/>
    <w:rsid w:val="000642C9"/>
    <w:rsid w:val="00065DB7"/>
    <w:rsid w:val="00066B42"/>
    <w:rsid w:val="0007074C"/>
    <w:rsid w:val="00070A80"/>
    <w:rsid w:val="00075881"/>
    <w:rsid w:val="0008230E"/>
    <w:rsid w:val="000842FB"/>
    <w:rsid w:val="00085B22"/>
    <w:rsid w:val="00096DB7"/>
    <w:rsid w:val="00097F5A"/>
    <w:rsid w:val="000A1911"/>
    <w:rsid w:val="000A1D52"/>
    <w:rsid w:val="000A1E5F"/>
    <w:rsid w:val="000B1B64"/>
    <w:rsid w:val="000B32C2"/>
    <w:rsid w:val="000B3C8E"/>
    <w:rsid w:val="000B3F6B"/>
    <w:rsid w:val="000B5973"/>
    <w:rsid w:val="000B68E6"/>
    <w:rsid w:val="000B7A5D"/>
    <w:rsid w:val="000C0779"/>
    <w:rsid w:val="000C1AF7"/>
    <w:rsid w:val="000D1306"/>
    <w:rsid w:val="000D182C"/>
    <w:rsid w:val="000D643D"/>
    <w:rsid w:val="000E6818"/>
    <w:rsid w:val="000F256C"/>
    <w:rsid w:val="00102E62"/>
    <w:rsid w:val="00103689"/>
    <w:rsid w:val="001059DA"/>
    <w:rsid w:val="00106FF4"/>
    <w:rsid w:val="001119EA"/>
    <w:rsid w:val="00114136"/>
    <w:rsid w:val="001167AA"/>
    <w:rsid w:val="0013374D"/>
    <w:rsid w:val="00140D20"/>
    <w:rsid w:val="001427D9"/>
    <w:rsid w:val="0014389B"/>
    <w:rsid w:val="00144119"/>
    <w:rsid w:val="00156678"/>
    <w:rsid w:val="00157C99"/>
    <w:rsid w:val="00161686"/>
    <w:rsid w:val="001646C6"/>
    <w:rsid w:val="00164C90"/>
    <w:rsid w:val="001658EF"/>
    <w:rsid w:val="00170D2E"/>
    <w:rsid w:val="00172534"/>
    <w:rsid w:val="001727C0"/>
    <w:rsid w:val="00176192"/>
    <w:rsid w:val="00176F80"/>
    <w:rsid w:val="0018140A"/>
    <w:rsid w:val="00182D63"/>
    <w:rsid w:val="0018649A"/>
    <w:rsid w:val="001917DA"/>
    <w:rsid w:val="00191F2D"/>
    <w:rsid w:val="00194B7D"/>
    <w:rsid w:val="001963D4"/>
    <w:rsid w:val="00196617"/>
    <w:rsid w:val="00197863"/>
    <w:rsid w:val="001A0B5E"/>
    <w:rsid w:val="001A3146"/>
    <w:rsid w:val="001A3B85"/>
    <w:rsid w:val="001A5C13"/>
    <w:rsid w:val="001B79D6"/>
    <w:rsid w:val="001C18C0"/>
    <w:rsid w:val="001C2305"/>
    <w:rsid w:val="001C3A37"/>
    <w:rsid w:val="001C45B8"/>
    <w:rsid w:val="001D0F8E"/>
    <w:rsid w:val="001D23F2"/>
    <w:rsid w:val="001D2746"/>
    <w:rsid w:val="001D282D"/>
    <w:rsid w:val="001E0A52"/>
    <w:rsid w:val="001E2072"/>
    <w:rsid w:val="001E28F9"/>
    <w:rsid w:val="001E2B9A"/>
    <w:rsid w:val="001F0CAB"/>
    <w:rsid w:val="001F26F3"/>
    <w:rsid w:val="001F3CB2"/>
    <w:rsid w:val="00204C30"/>
    <w:rsid w:val="002065C7"/>
    <w:rsid w:val="002129C3"/>
    <w:rsid w:val="00216EBA"/>
    <w:rsid w:val="0022186C"/>
    <w:rsid w:val="002226CF"/>
    <w:rsid w:val="002232BA"/>
    <w:rsid w:val="002265BA"/>
    <w:rsid w:val="00236E34"/>
    <w:rsid w:val="00245C86"/>
    <w:rsid w:val="002504F4"/>
    <w:rsid w:val="00252862"/>
    <w:rsid w:val="00253ED8"/>
    <w:rsid w:val="00254CBB"/>
    <w:rsid w:val="00256597"/>
    <w:rsid w:val="00257C7A"/>
    <w:rsid w:val="00262EE6"/>
    <w:rsid w:val="00271062"/>
    <w:rsid w:val="00273404"/>
    <w:rsid w:val="002760F2"/>
    <w:rsid w:val="00280F48"/>
    <w:rsid w:val="002864FD"/>
    <w:rsid w:val="0029138A"/>
    <w:rsid w:val="002A3C6F"/>
    <w:rsid w:val="002A6B72"/>
    <w:rsid w:val="002A7503"/>
    <w:rsid w:val="002B0840"/>
    <w:rsid w:val="002B2670"/>
    <w:rsid w:val="002B31AC"/>
    <w:rsid w:val="002B56E6"/>
    <w:rsid w:val="002B77F3"/>
    <w:rsid w:val="002B7917"/>
    <w:rsid w:val="002C15B3"/>
    <w:rsid w:val="002C1A3C"/>
    <w:rsid w:val="002C1ADB"/>
    <w:rsid w:val="002C2AB5"/>
    <w:rsid w:val="002C371B"/>
    <w:rsid w:val="002D17D3"/>
    <w:rsid w:val="002D3579"/>
    <w:rsid w:val="002D4DC8"/>
    <w:rsid w:val="002E0D96"/>
    <w:rsid w:val="002E24B9"/>
    <w:rsid w:val="002E489C"/>
    <w:rsid w:val="002F1C29"/>
    <w:rsid w:val="002F6D31"/>
    <w:rsid w:val="002F6DFE"/>
    <w:rsid w:val="00300275"/>
    <w:rsid w:val="00300756"/>
    <w:rsid w:val="003046CC"/>
    <w:rsid w:val="00305F38"/>
    <w:rsid w:val="00320009"/>
    <w:rsid w:val="003239D6"/>
    <w:rsid w:val="0032650D"/>
    <w:rsid w:val="0032779B"/>
    <w:rsid w:val="003342BB"/>
    <w:rsid w:val="00335B9F"/>
    <w:rsid w:val="003464B7"/>
    <w:rsid w:val="00350B16"/>
    <w:rsid w:val="003513B2"/>
    <w:rsid w:val="00352765"/>
    <w:rsid w:val="003535FE"/>
    <w:rsid w:val="0035585B"/>
    <w:rsid w:val="00356ECF"/>
    <w:rsid w:val="00357499"/>
    <w:rsid w:val="003574E5"/>
    <w:rsid w:val="00361A46"/>
    <w:rsid w:val="00362627"/>
    <w:rsid w:val="00363D68"/>
    <w:rsid w:val="00365AA1"/>
    <w:rsid w:val="00370256"/>
    <w:rsid w:val="00376B6D"/>
    <w:rsid w:val="00376F8F"/>
    <w:rsid w:val="003801D9"/>
    <w:rsid w:val="003833CC"/>
    <w:rsid w:val="003945E2"/>
    <w:rsid w:val="00395C98"/>
    <w:rsid w:val="003A3708"/>
    <w:rsid w:val="003A75D1"/>
    <w:rsid w:val="003B3E38"/>
    <w:rsid w:val="003B500D"/>
    <w:rsid w:val="003B5260"/>
    <w:rsid w:val="003C1673"/>
    <w:rsid w:val="003C3FC6"/>
    <w:rsid w:val="003C4297"/>
    <w:rsid w:val="003C5251"/>
    <w:rsid w:val="003D58CE"/>
    <w:rsid w:val="003D7226"/>
    <w:rsid w:val="003E0537"/>
    <w:rsid w:val="003E0DF1"/>
    <w:rsid w:val="003E161D"/>
    <w:rsid w:val="003E1DCA"/>
    <w:rsid w:val="003E52E7"/>
    <w:rsid w:val="003E7DF7"/>
    <w:rsid w:val="003F30DF"/>
    <w:rsid w:val="003F3419"/>
    <w:rsid w:val="00401C10"/>
    <w:rsid w:val="00402F78"/>
    <w:rsid w:val="00404B9C"/>
    <w:rsid w:val="0040565C"/>
    <w:rsid w:val="00414900"/>
    <w:rsid w:val="0042000C"/>
    <w:rsid w:val="00424995"/>
    <w:rsid w:val="0042632B"/>
    <w:rsid w:val="00426589"/>
    <w:rsid w:val="00430332"/>
    <w:rsid w:val="0043204E"/>
    <w:rsid w:val="00432E43"/>
    <w:rsid w:val="004442A4"/>
    <w:rsid w:val="004459EE"/>
    <w:rsid w:val="00446A8E"/>
    <w:rsid w:val="00447649"/>
    <w:rsid w:val="00453CB8"/>
    <w:rsid w:val="00456498"/>
    <w:rsid w:val="004607AA"/>
    <w:rsid w:val="00461A6B"/>
    <w:rsid w:val="0046313E"/>
    <w:rsid w:val="00474AF7"/>
    <w:rsid w:val="00474B82"/>
    <w:rsid w:val="0047608F"/>
    <w:rsid w:val="004767DC"/>
    <w:rsid w:val="00483AAF"/>
    <w:rsid w:val="00483DFE"/>
    <w:rsid w:val="00484DC9"/>
    <w:rsid w:val="00486D28"/>
    <w:rsid w:val="00492A25"/>
    <w:rsid w:val="00497369"/>
    <w:rsid w:val="004A187B"/>
    <w:rsid w:val="004A3499"/>
    <w:rsid w:val="004B4C89"/>
    <w:rsid w:val="004B56D4"/>
    <w:rsid w:val="004C4B21"/>
    <w:rsid w:val="004C66BF"/>
    <w:rsid w:val="004C7FCE"/>
    <w:rsid w:val="004D039E"/>
    <w:rsid w:val="004E65E4"/>
    <w:rsid w:val="004E76A4"/>
    <w:rsid w:val="004F009B"/>
    <w:rsid w:val="004F0B56"/>
    <w:rsid w:val="004F1207"/>
    <w:rsid w:val="004F12A9"/>
    <w:rsid w:val="005001BB"/>
    <w:rsid w:val="00503E66"/>
    <w:rsid w:val="005054DD"/>
    <w:rsid w:val="00512089"/>
    <w:rsid w:val="00515F11"/>
    <w:rsid w:val="00516B89"/>
    <w:rsid w:val="00520ACE"/>
    <w:rsid w:val="00521A3E"/>
    <w:rsid w:val="0053170C"/>
    <w:rsid w:val="00531B69"/>
    <w:rsid w:val="005352D2"/>
    <w:rsid w:val="0053626C"/>
    <w:rsid w:val="00537035"/>
    <w:rsid w:val="005379E8"/>
    <w:rsid w:val="005415DA"/>
    <w:rsid w:val="0054213A"/>
    <w:rsid w:val="005452D3"/>
    <w:rsid w:val="00546E2B"/>
    <w:rsid w:val="005478B8"/>
    <w:rsid w:val="00551676"/>
    <w:rsid w:val="005527D3"/>
    <w:rsid w:val="00552AB8"/>
    <w:rsid w:val="005629A7"/>
    <w:rsid w:val="0056306E"/>
    <w:rsid w:val="0056575C"/>
    <w:rsid w:val="00565DE6"/>
    <w:rsid w:val="005712EF"/>
    <w:rsid w:val="00575EF6"/>
    <w:rsid w:val="00580661"/>
    <w:rsid w:val="00582003"/>
    <w:rsid w:val="00583B78"/>
    <w:rsid w:val="00584642"/>
    <w:rsid w:val="005849FA"/>
    <w:rsid w:val="00584EB3"/>
    <w:rsid w:val="00593286"/>
    <w:rsid w:val="00593820"/>
    <w:rsid w:val="00594AF3"/>
    <w:rsid w:val="005A370F"/>
    <w:rsid w:val="005A4785"/>
    <w:rsid w:val="005B3F17"/>
    <w:rsid w:val="005D0BBA"/>
    <w:rsid w:val="005D0E33"/>
    <w:rsid w:val="005D13AF"/>
    <w:rsid w:val="005D15D6"/>
    <w:rsid w:val="005D1C38"/>
    <w:rsid w:val="005D23BD"/>
    <w:rsid w:val="005D5BEC"/>
    <w:rsid w:val="005E0B6F"/>
    <w:rsid w:val="005E0D09"/>
    <w:rsid w:val="005E2EBB"/>
    <w:rsid w:val="005E38AE"/>
    <w:rsid w:val="005F30FC"/>
    <w:rsid w:val="005F5E51"/>
    <w:rsid w:val="005F71CE"/>
    <w:rsid w:val="00601512"/>
    <w:rsid w:val="006039F4"/>
    <w:rsid w:val="00604EDA"/>
    <w:rsid w:val="006078E0"/>
    <w:rsid w:val="00607DF9"/>
    <w:rsid w:val="00616B7C"/>
    <w:rsid w:val="00617159"/>
    <w:rsid w:val="0062080A"/>
    <w:rsid w:val="00620E76"/>
    <w:rsid w:val="00621976"/>
    <w:rsid w:val="006236BD"/>
    <w:rsid w:val="00626AE8"/>
    <w:rsid w:val="00632DF8"/>
    <w:rsid w:val="00635836"/>
    <w:rsid w:val="006423D8"/>
    <w:rsid w:val="006450AD"/>
    <w:rsid w:val="006465DB"/>
    <w:rsid w:val="0064713F"/>
    <w:rsid w:val="0065385D"/>
    <w:rsid w:val="00653EEC"/>
    <w:rsid w:val="00654284"/>
    <w:rsid w:val="00661CD6"/>
    <w:rsid w:val="0066272A"/>
    <w:rsid w:val="00670DB3"/>
    <w:rsid w:val="00673FC6"/>
    <w:rsid w:val="00685C31"/>
    <w:rsid w:val="0068785A"/>
    <w:rsid w:val="0069212D"/>
    <w:rsid w:val="0069740E"/>
    <w:rsid w:val="006A386D"/>
    <w:rsid w:val="006A7E07"/>
    <w:rsid w:val="006B734A"/>
    <w:rsid w:val="006C420C"/>
    <w:rsid w:val="006C4971"/>
    <w:rsid w:val="006D45ED"/>
    <w:rsid w:val="006D7889"/>
    <w:rsid w:val="006E1325"/>
    <w:rsid w:val="006E3F94"/>
    <w:rsid w:val="006E4C6D"/>
    <w:rsid w:val="006F1F5B"/>
    <w:rsid w:val="006F7390"/>
    <w:rsid w:val="007003C1"/>
    <w:rsid w:val="00700F0B"/>
    <w:rsid w:val="007078FC"/>
    <w:rsid w:val="00715ED0"/>
    <w:rsid w:val="00721851"/>
    <w:rsid w:val="00723B90"/>
    <w:rsid w:val="0072414B"/>
    <w:rsid w:val="00724280"/>
    <w:rsid w:val="00727E2D"/>
    <w:rsid w:val="007309C6"/>
    <w:rsid w:val="00730BA3"/>
    <w:rsid w:val="0073432F"/>
    <w:rsid w:val="00740A02"/>
    <w:rsid w:val="00740C4E"/>
    <w:rsid w:val="00740D1C"/>
    <w:rsid w:val="00742779"/>
    <w:rsid w:val="00753743"/>
    <w:rsid w:val="00756563"/>
    <w:rsid w:val="007579CA"/>
    <w:rsid w:val="007706E1"/>
    <w:rsid w:val="00770DC7"/>
    <w:rsid w:val="00771A8F"/>
    <w:rsid w:val="00773FEC"/>
    <w:rsid w:val="00775768"/>
    <w:rsid w:val="00775FF7"/>
    <w:rsid w:val="00780F16"/>
    <w:rsid w:val="00782AF0"/>
    <w:rsid w:val="0078314B"/>
    <w:rsid w:val="0078547D"/>
    <w:rsid w:val="00793727"/>
    <w:rsid w:val="00795BCE"/>
    <w:rsid w:val="007A35AA"/>
    <w:rsid w:val="007C0CD4"/>
    <w:rsid w:val="007C28AE"/>
    <w:rsid w:val="007C28AF"/>
    <w:rsid w:val="007C42BC"/>
    <w:rsid w:val="007D1A04"/>
    <w:rsid w:val="007D2B82"/>
    <w:rsid w:val="007D52C6"/>
    <w:rsid w:val="007E15BD"/>
    <w:rsid w:val="007E4C3F"/>
    <w:rsid w:val="007E740D"/>
    <w:rsid w:val="007F2F40"/>
    <w:rsid w:val="007F394C"/>
    <w:rsid w:val="007F51FD"/>
    <w:rsid w:val="007F65E2"/>
    <w:rsid w:val="008011B0"/>
    <w:rsid w:val="00802907"/>
    <w:rsid w:val="008038AE"/>
    <w:rsid w:val="00816BD0"/>
    <w:rsid w:val="00821DAE"/>
    <w:rsid w:val="00822616"/>
    <w:rsid w:val="00826F65"/>
    <w:rsid w:val="008277AF"/>
    <w:rsid w:val="00836539"/>
    <w:rsid w:val="00837BB9"/>
    <w:rsid w:val="00841AF1"/>
    <w:rsid w:val="008433E6"/>
    <w:rsid w:val="00843584"/>
    <w:rsid w:val="00844240"/>
    <w:rsid w:val="008549B6"/>
    <w:rsid w:val="008644C7"/>
    <w:rsid w:val="0087518E"/>
    <w:rsid w:val="008765EF"/>
    <w:rsid w:val="00877EB7"/>
    <w:rsid w:val="008805D8"/>
    <w:rsid w:val="00880C09"/>
    <w:rsid w:val="00883CD8"/>
    <w:rsid w:val="00890DE8"/>
    <w:rsid w:val="0089413E"/>
    <w:rsid w:val="008A39FC"/>
    <w:rsid w:val="008A5775"/>
    <w:rsid w:val="008A6DC3"/>
    <w:rsid w:val="008B16A7"/>
    <w:rsid w:val="008B2BB2"/>
    <w:rsid w:val="008B4F9A"/>
    <w:rsid w:val="008B7758"/>
    <w:rsid w:val="008C043F"/>
    <w:rsid w:val="008C44B1"/>
    <w:rsid w:val="008C5C7C"/>
    <w:rsid w:val="008C79B1"/>
    <w:rsid w:val="008D1FAF"/>
    <w:rsid w:val="008D2F10"/>
    <w:rsid w:val="008D4538"/>
    <w:rsid w:val="008D519D"/>
    <w:rsid w:val="008D64E8"/>
    <w:rsid w:val="008E0DDF"/>
    <w:rsid w:val="008E1859"/>
    <w:rsid w:val="008E5BF5"/>
    <w:rsid w:val="008E6041"/>
    <w:rsid w:val="008E7417"/>
    <w:rsid w:val="008F1C7B"/>
    <w:rsid w:val="008F2887"/>
    <w:rsid w:val="008F42C6"/>
    <w:rsid w:val="008F6446"/>
    <w:rsid w:val="00900FD6"/>
    <w:rsid w:val="009078F6"/>
    <w:rsid w:val="00917418"/>
    <w:rsid w:val="00923727"/>
    <w:rsid w:val="00923AE0"/>
    <w:rsid w:val="00923CC2"/>
    <w:rsid w:val="00927BAF"/>
    <w:rsid w:val="00927F2A"/>
    <w:rsid w:val="0093042A"/>
    <w:rsid w:val="00935EF6"/>
    <w:rsid w:val="00937386"/>
    <w:rsid w:val="00943338"/>
    <w:rsid w:val="00946157"/>
    <w:rsid w:val="009469F1"/>
    <w:rsid w:val="0095096B"/>
    <w:rsid w:val="009531B4"/>
    <w:rsid w:val="00953F23"/>
    <w:rsid w:val="00956F53"/>
    <w:rsid w:val="00961A7C"/>
    <w:rsid w:val="00965217"/>
    <w:rsid w:val="00966D16"/>
    <w:rsid w:val="00966D38"/>
    <w:rsid w:val="0097264B"/>
    <w:rsid w:val="009768DF"/>
    <w:rsid w:val="00976DD7"/>
    <w:rsid w:val="00977656"/>
    <w:rsid w:val="00977992"/>
    <w:rsid w:val="00986895"/>
    <w:rsid w:val="009905B8"/>
    <w:rsid w:val="00991202"/>
    <w:rsid w:val="00993A50"/>
    <w:rsid w:val="00997A89"/>
    <w:rsid w:val="009A09ED"/>
    <w:rsid w:val="009A59E2"/>
    <w:rsid w:val="009A5A09"/>
    <w:rsid w:val="009A6E24"/>
    <w:rsid w:val="009B04DE"/>
    <w:rsid w:val="009B26F1"/>
    <w:rsid w:val="009B7C48"/>
    <w:rsid w:val="009C0692"/>
    <w:rsid w:val="009C1817"/>
    <w:rsid w:val="009C58D9"/>
    <w:rsid w:val="009D542A"/>
    <w:rsid w:val="009D7F93"/>
    <w:rsid w:val="009E0A70"/>
    <w:rsid w:val="009E23FC"/>
    <w:rsid w:val="009E36A8"/>
    <w:rsid w:val="009E4D25"/>
    <w:rsid w:val="009E6D25"/>
    <w:rsid w:val="009F4631"/>
    <w:rsid w:val="00A0124C"/>
    <w:rsid w:val="00A01E07"/>
    <w:rsid w:val="00A03BDF"/>
    <w:rsid w:val="00A04D23"/>
    <w:rsid w:val="00A06B05"/>
    <w:rsid w:val="00A11A55"/>
    <w:rsid w:val="00A14928"/>
    <w:rsid w:val="00A216B8"/>
    <w:rsid w:val="00A21961"/>
    <w:rsid w:val="00A22059"/>
    <w:rsid w:val="00A222EB"/>
    <w:rsid w:val="00A22916"/>
    <w:rsid w:val="00A262AA"/>
    <w:rsid w:val="00A26F53"/>
    <w:rsid w:val="00A356A6"/>
    <w:rsid w:val="00A35F2F"/>
    <w:rsid w:val="00A379F7"/>
    <w:rsid w:val="00A412E3"/>
    <w:rsid w:val="00A4249B"/>
    <w:rsid w:val="00A44E23"/>
    <w:rsid w:val="00A51AD3"/>
    <w:rsid w:val="00A53741"/>
    <w:rsid w:val="00A54F17"/>
    <w:rsid w:val="00A55FEC"/>
    <w:rsid w:val="00A61FD6"/>
    <w:rsid w:val="00A67543"/>
    <w:rsid w:val="00A72242"/>
    <w:rsid w:val="00A75121"/>
    <w:rsid w:val="00A76AAF"/>
    <w:rsid w:val="00A81EE6"/>
    <w:rsid w:val="00A83799"/>
    <w:rsid w:val="00A938B6"/>
    <w:rsid w:val="00AA06A0"/>
    <w:rsid w:val="00AA0E80"/>
    <w:rsid w:val="00AA34C0"/>
    <w:rsid w:val="00AB7D73"/>
    <w:rsid w:val="00AD19CE"/>
    <w:rsid w:val="00AE0510"/>
    <w:rsid w:val="00AE0FE1"/>
    <w:rsid w:val="00AE1D89"/>
    <w:rsid w:val="00AE3F97"/>
    <w:rsid w:val="00AE729B"/>
    <w:rsid w:val="00AF0C60"/>
    <w:rsid w:val="00B05B3E"/>
    <w:rsid w:val="00B06CF1"/>
    <w:rsid w:val="00B11DA6"/>
    <w:rsid w:val="00B144CE"/>
    <w:rsid w:val="00B2022D"/>
    <w:rsid w:val="00B25119"/>
    <w:rsid w:val="00B31D29"/>
    <w:rsid w:val="00B364EA"/>
    <w:rsid w:val="00B4472D"/>
    <w:rsid w:val="00B503FF"/>
    <w:rsid w:val="00B52F83"/>
    <w:rsid w:val="00B5501A"/>
    <w:rsid w:val="00B6233E"/>
    <w:rsid w:val="00B638B6"/>
    <w:rsid w:val="00B67448"/>
    <w:rsid w:val="00B70B91"/>
    <w:rsid w:val="00B71517"/>
    <w:rsid w:val="00B71FB7"/>
    <w:rsid w:val="00B7470A"/>
    <w:rsid w:val="00B74AAB"/>
    <w:rsid w:val="00B757FB"/>
    <w:rsid w:val="00B87DFE"/>
    <w:rsid w:val="00B93AFD"/>
    <w:rsid w:val="00B94A74"/>
    <w:rsid w:val="00B95849"/>
    <w:rsid w:val="00B95936"/>
    <w:rsid w:val="00B96513"/>
    <w:rsid w:val="00B96519"/>
    <w:rsid w:val="00BA0E96"/>
    <w:rsid w:val="00BA1912"/>
    <w:rsid w:val="00BA43C1"/>
    <w:rsid w:val="00BA4890"/>
    <w:rsid w:val="00BA4C44"/>
    <w:rsid w:val="00BB420E"/>
    <w:rsid w:val="00BC1EC4"/>
    <w:rsid w:val="00BC79B9"/>
    <w:rsid w:val="00BD3A7F"/>
    <w:rsid w:val="00BD61D6"/>
    <w:rsid w:val="00BD7761"/>
    <w:rsid w:val="00BE4AB3"/>
    <w:rsid w:val="00BE4F4A"/>
    <w:rsid w:val="00BE61CA"/>
    <w:rsid w:val="00BE664C"/>
    <w:rsid w:val="00BE7F8B"/>
    <w:rsid w:val="00BF6A90"/>
    <w:rsid w:val="00BF746A"/>
    <w:rsid w:val="00C011C8"/>
    <w:rsid w:val="00C067C8"/>
    <w:rsid w:val="00C10CEF"/>
    <w:rsid w:val="00C1144E"/>
    <w:rsid w:val="00C11C6A"/>
    <w:rsid w:val="00C123D8"/>
    <w:rsid w:val="00C1409B"/>
    <w:rsid w:val="00C14932"/>
    <w:rsid w:val="00C15DB9"/>
    <w:rsid w:val="00C15F06"/>
    <w:rsid w:val="00C1657B"/>
    <w:rsid w:val="00C20064"/>
    <w:rsid w:val="00C20F67"/>
    <w:rsid w:val="00C37D78"/>
    <w:rsid w:val="00C409FB"/>
    <w:rsid w:val="00C42328"/>
    <w:rsid w:val="00C46E75"/>
    <w:rsid w:val="00C54C95"/>
    <w:rsid w:val="00C555A3"/>
    <w:rsid w:val="00C57C99"/>
    <w:rsid w:val="00C62C7E"/>
    <w:rsid w:val="00C746B6"/>
    <w:rsid w:val="00C750EE"/>
    <w:rsid w:val="00C877F3"/>
    <w:rsid w:val="00C91A1D"/>
    <w:rsid w:val="00C93A82"/>
    <w:rsid w:val="00C940A5"/>
    <w:rsid w:val="00C95524"/>
    <w:rsid w:val="00CA2CBB"/>
    <w:rsid w:val="00CA2F91"/>
    <w:rsid w:val="00CA76B3"/>
    <w:rsid w:val="00CB014D"/>
    <w:rsid w:val="00CB05BE"/>
    <w:rsid w:val="00CB766C"/>
    <w:rsid w:val="00CC0BB6"/>
    <w:rsid w:val="00CC1C28"/>
    <w:rsid w:val="00CC1DA3"/>
    <w:rsid w:val="00CC1DAF"/>
    <w:rsid w:val="00CC3930"/>
    <w:rsid w:val="00CC7CB6"/>
    <w:rsid w:val="00CC7E5E"/>
    <w:rsid w:val="00CD39ED"/>
    <w:rsid w:val="00CD5D58"/>
    <w:rsid w:val="00CE1875"/>
    <w:rsid w:val="00CE20C5"/>
    <w:rsid w:val="00CE4118"/>
    <w:rsid w:val="00CE6D4A"/>
    <w:rsid w:val="00CF3D0A"/>
    <w:rsid w:val="00CF6D37"/>
    <w:rsid w:val="00D00D8E"/>
    <w:rsid w:val="00D04B38"/>
    <w:rsid w:val="00D11195"/>
    <w:rsid w:val="00D111A7"/>
    <w:rsid w:val="00D125BA"/>
    <w:rsid w:val="00D133C2"/>
    <w:rsid w:val="00D15CE5"/>
    <w:rsid w:val="00D15EB2"/>
    <w:rsid w:val="00D20B67"/>
    <w:rsid w:val="00D22230"/>
    <w:rsid w:val="00D235FE"/>
    <w:rsid w:val="00D31B93"/>
    <w:rsid w:val="00D33756"/>
    <w:rsid w:val="00D36986"/>
    <w:rsid w:val="00D37AB6"/>
    <w:rsid w:val="00D4198E"/>
    <w:rsid w:val="00D41C95"/>
    <w:rsid w:val="00D46115"/>
    <w:rsid w:val="00D465B5"/>
    <w:rsid w:val="00D50F67"/>
    <w:rsid w:val="00D51D54"/>
    <w:rsid w:val="00D52AEE"/>
    <w:rsid w:val="00D52D7C"/>
    <w:rsid w:val="00D52F1A"/>
    <w:rsid w:val="00D64F7D"/>
    <w:rsid w:val="00D6709F"/>
    <w:rsid w:val="00D70103"/>
    <w:rsid w:val="00D71217"/>
    <w:rsid w:val="00D75209"/>
    <w:rsid w:val="00D7621A"/>
    <w:rsid w:val="00D77442"/>
    <w:rsid w:val="00D808E3"/>
    <w:rsid w:val="00D819FF"/>
    <w:rsid w:val="00D83C4F"/>
    <w:rsid w:val="00D83DA4"/>
    <w:rsid w:val="00D93047"/>
    <w:rsid w:val="00D94B15"/>
    <w:rsid w:val="00D965AA"/>
    <w:rsid w:val="00D96CDD"/>
    <w:rsid w:val="00D9701B"/>
    <w:rsid w:val="00DA1713"/>
    <w:rsid w:val="00DA3881"/>
    <w:rsid w:val="00DA4010"/>
    <w:rsid w:val="00DA5B73"/>
    <w:rsid w:val="00DB248B"/>
    <w:rsid w:val="00DB53EF"/>
    <w:rsid w:val="00DC1E69"/>
    <w:rsid w:val="00DC5EF5"/>
    <w:rsid w:val="00DD03EB"/>
    <w:rsid w:val="00DD110C"/>
    <w:rsid w:val="00DD28DB"/>
    <w:rsid w:val="00DD41E7"/>
    <w:rsid w:val="00DE013D"/>
    <w:rsid w:val="00DE297A"/>
    <w:rsid w:val="00DE4B15"/>
    <w:rsid w:val="00DE5844"/>
    <w:rsid w:val="00DE5A00"/>
    <w:rsid w:val="00DF4484"/>
    <w:rsid w:val="00DF72B1"/>
    <w:rsid w:val="00E02182"/>
    <w:rsid w:val="00E03AA6"/>
    <w:rsid w:val="00E03ED0"/>
    <w:rsid w:val="00E04C1B"/>
    <w:rsid w:val="00E063A0"/>
    <w:rsid w:val="00E14DD0"/>
    <w:rsid w:val="00E16774"/>
    <w:rsid w:val="00E21E18"/>
    <w:rsid w:val="00E23C0B"/>
    <w:rsid w:val="00E31365"/>
    <w:rsid w:val="00E31529"/>
    <w:rsid w:val="00E32119"/>
    <w:rsid w:val="00E32E08"/>
    <w:rsid w:val="00E33A51"/>
    <w:rsid w:val="00E33BC3"/>
    <w:rsid w:val="00E355F8"/>
    <w:rsid w:val="00E44BEC"/>
    <w:rsid w:val="00E47B12"/>
    <w:rsid w:val="00E603D2"/>
    <w:rsid w:val="00E61FCB"/>
    <w:rsid w:val="00E62081"/>
    <w:rsid w:val="00E62872"/>
    <w:rsid w:val="00E63F28"/>
    <w:rsid w:val="00E700DA"/>
    <w:rsid w:val="00E72E0C"/>
    <w:rsid w:val="00E804B0"/>
    <w:rsid w:val="00E837BF"/>
    <w:rsid w:val="00E846DC"/>
    <w:rsid w:val="00E913DF"/>
    <w:rsid w:val="00E92621"/>
    <w:rsid w:val="00EA4D11"/>
    <w:rsid w:val="00EB208D"/>
    <w:rsid w:val="00EB2999"/>
    <w:rsid w:val="00EB4AC2"/>
    <w:rsid w:val="00EC2A5E"/>
    <w:rsid w:val="00EC3462"/>
    <w:rsid w:val="00EC4D88"/>
    <w:rsid w:val="00EC5123"/>
    <w:rsid w:val="00EC62DC"/>
    <w:rsid w:val="00ED136B"/>
    <w:rsid w:val="00ED1FF8"/>
    <w:rsid w:val="00ED60A4"/>
    <w:rsid w:val="00EE0A3E"/>
    <w:rsid w:val="00EE2E26"/>
    <w:rsid w:val="00EE76F8"/>
    <w:rsid w:val="00F004C6"/>
    <w:rsid w:val="00F00DC5"/>
    <w:rsid w:val="00F12195"/>
    <w:rsid w:val="00F311A9"/>
    <w:rsid w:val="00F31E50"/>
    <w:rsid w:val="00F4106D"/>
    <w:rsid w:val="00F45FA1"/>
    <w:rsid w:val="00F52F37"/>
    <w:rsid w:val="00F572D7"/>
    <w:rsid w:val="00F61AE3"/>
    <w:rsid w:val="00F62941"/>
    <w:rsid w:val="00F73949"/>
    <w:rsid w:val="00F80329"/>
    <w:rsid w:val="00F80850"/>
    <w:rsid w:val="00F83158"/>
    <w:rsid w:val="00F85DD3"/>
    <w:rsid w:val="00F87FA5"/>
    <w:rsid w:val="00F92942"/>
    <w:rsid w:val="00FA22ED"/>
    <w:rsid w:val="00FB0995"/>
    <w:rsid w:val="00FB21BD"/>
    <w:rsid w:val="00FB4B31"/>
    <w:rsid w:val="00FB5F6E"/>
    <w:rsid w:val="00FB7912"/>
    <w:rsid w:val="00FC1609"/>
    <w:rsid w:val="00FC22F2"/>
    <w:rsid w:val="00FC3A58"/>
    <w:rsid w:val="00FC4CC9"/>
    <w:rsid w:val="00FC6EC2"/>
    <w:rsid w:val="00FD31F8"/>
    <w:rsid w:val="00FD3B38"/>
    <w:rsid w:val="00FD6B64"/>
    <w:rsid w:val="00FE065A"/>
    <w:rsid w:val="00FE2AE5"/>
    <w:rsid w:val="00FF4971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D907EEF-3AF8-D14F-BF16-0B7A1628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3F6B"/>
    <w:rPr>
      <w:rFonts w:ascii="Tahoma" w:hAnsi="Tahoma"/>
      <w:sz w:val="16"/>
      <w:szCs w:val="18"/>
    </w:rPr>
  </w:style>
  <w:style w:type="paragraph" w:styleId="a5">
    <w:name w:val="header"/>
    <w:basedOn w:val="a"/>
    <w:rsid w:val="0083653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36539"/>
  </w:style>
  <w:style w:type="paragraph" w:styleId="a7">
    <w:name w:val="footer"/>
    <w:basedOn w:val="a"/>
    <w:rsid w:val="00045D05"/>
    <w:pPr>
      <w:tabs>
        <w:tab w:val="center" w:pos="4153"/>
        <w:tab w:val="right" w:pos="8306"/>
      </w:tabs>
    </w:pPr>
  </w:style>
  <w:style w:type="paragraph" w:styleId="a8">
    <w:name w:val="Title"/>
    <w:basedOn w:val="a"/>
    <w:link w:val="a9"/>
    <w:qFormat/>
    <w:rsid w:val="00923AE0"/>
    <w:pPr>
      <w:jc w:val="center"/>
    </w:pPr>
    <w:rPr>
      <w:rFonts w:ascii="Angsana New" w:hAnsi="Angsana New"/>
      <w:b/>
      <w:bCs/>
      <w:sz w:val="44"/>
      <w:szCs w:val="44"/>
      <w:lang w:val="x-none" w:eastAsia="x-none"/>
    </w:rPr>
  </w:style>
  <w:style w:type="character" w:customStyle="1" w:styleId="a9">
    <w:name w:val="ชื่อเรื่อง อักขระ"/>
    <w:link w:val="a8"/>
    <w:rsid w:val="00923AE0"/>
    <w:rPr>
      <w:rFonts w:ascii="Angsana New" w:hAnsi="Angsana New"/>
      <w:b/>
      <w:bCs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91F8-B92D-9C49-8BD3-0B64E3A013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1986</Words>
  <Characters>8315</Characters>
  <Application>Microsoft Office Word</Application>
  <DocSecurity>0</DocSecurity>
  <Lines>69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แบบสำรวจข้อมูลเพื่อประกอบการประเมินค่างาน</vt:lpstr>
      <vt:lpstr>แบบสำรวจข้อมูลเพื่อประกอบการประเมินค่างาน</vt:lpstr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แบบสำรวจข้อมูลเพื่อประกอบการประเมินค่างาน</dc:title>
  <dc:subject/>
  <dc:creator>vcg</dc:creator>
  <cp:keywords/>
  <cp:lastModifiedBy>penjit seesuai</cp:lastModifiedBy>
  <cp:revision>2</cp:revision>
  <cp:lastPrinted>2020-03-26T02:08:00Z</cp:lastPrinted>
  <dcterms:created xsi:type="dcterms:W3CDTF">2020-03-26T09:16:00Z</dcterms:created>
  <dcterms:modified xsi:type="dcterms:W3CDTF">2020-03-26T09:16:00Z</dcterms:modified>
</cp:coreProperties>
</file>